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CFE9" w14:textId="77777777" w:rsidR="00095361" w:rsidRPr="00E6265B" w:rsidRDefault="00095361" w:rsidP="00F04380">
      <w:pPr>
        <w:jc w:val="center"/>
        <w:rPr>
          <w:rFonts w:ascii="Times New Roman" w:hAnsi="Times New Roman" w:cs="Times New Roman"/>
          <w:b/>
          <w:color w:val="000000" w:themeColor="text1"/>
          <w:sz w:val="32"/>
          <w:szCs w:val="24"/>
        </w:rPr>
      </w:pPr>
      <w:r w:rsidRPr="00E6265B">
        <w:rPr>
          <w:rFonts w:ascii="Times New Roman" w:hAnsi="Times New Roman" w:cs="Times New Roman"/>
          <w:b/>
          <w:color w:val="000000" w:themeColor="text1"/>
          <w:sz w:val="32"/>
          <w:szCs w:val="24"/>
        </w:rPr>
        <w:t>AKCIJSKI PLAN ZA SOCIJALNO UKLJUČIVANJE ROMA U KOPRIVNIČKO</w:t>
      </w:r>
      <w:r w:rsidR="00F3572A">
        <w:rPr>
          <w:rFonts w:ascii="Times New Roman" w:hAnsi="Times New Roman" w:cs="Times New Roman"/>
          <w:b/>
          <w:color w:val="000000" w:themeColor="text1"/>
          <w:sz w:val="32"/>
          <w:szCs w:val="24"/>
        </w:rPr>
        <w:t xml:space="preserve"> </w:t>
      </w:r>
      <w:r w:rsidRPr="00E6265B">
        <w:rPr>
          <w:rFonts w:ascii="Times New Roman" w:hAnsi="Times New Roman" w:cs="Times New Roman"/>
          <w:b/>
          <w:color w:val="000000" w:themeColor="text1"/>
          <w:sz w:val="32"/>
          <w:szCs w:val="24"/>
        </w:rPr>
        <w:t>- KRIŽEVAČKO</w:t>
      </w:r>
      <w:r w:rsidR="00F3572A">
        <w:rPr>
          <w:rFonts w:ascii="Times New Roman" w:hAnsi="Times New Roman" w:cs="Times New Roman"/>
          <w:b/>
          <w:color w:val="000000" w:themeColor="text1"/>
          <w:sz w:val="32"/>
          <w:szCs w:val="24"/>
        </w:rPr>
        <w:t>J ŽUPANIJI</w:t>
      </w:r>
      <w:r w:rsidR="00961B14">
        <w:rPr>
          <w:rFonts w:ascii="Times New Roman" w:hAnsi="Times New Roman" w:cs="Times New Roman"/>
          <w:b/>
          <w:color w:val="000000" w:themeColor="text1"/>
          <w:sz w:val="32"/>
          <w:szCs w:val="24"/>
        </w:rPr>
        <w:t xml:space="preserve"> ZA RAZDOBLJE OD 2022</w:t>
      </w:r>
      <w:r w:rsidRPr="00E6265B">
        <w:rPr>
          <w:rFonts w:ascii="Times New Roman" w:hAnsi="Times New Roman" w:cs="Times New Roman"/>
          <w:b/>
          <w:color w:val="000000" w:themeColor="text1"/>
          <w:sz w:val="32"/>
          <w:szCs w:val="24"/>
        </w:rPr>
        <w:t>. DO 2027. GODINE</w:t>
      </w:r>
    </w:p>
    <w:p w14:paraId="748AD96F" w14:textId="77777777" w:rsidR="00095361" w:rsidRPr="00C13DA4" w:rsidRDefault="00095361" w:rsidP="00C13DA4">
      <w:pPr>
        <w:spacing w:line="360" w:lineRule="auto"/>
        <w:jc w:val="both"/>
        <w:rPr>
          <w:rFonts w:ascii="Times New Roman" w:hAnsi="Times New Roman" w:cs="Times New Roman"/>
          <w:b/>
          <w:color w:val="000000" w:themeColor="text1"/>
          <w:sz w:val="24"/>
          <w:szCs w:val="24"/>
        </w:rPr>
      </w:pPr>
    </w:p>
    <w:p w14:paraId="0DC47595" w14:textId="77777777" w:rsidR="001D44C0" w:rsidRPr="000B453E" w:rsidRDefault="00095361" w:rsidP="001D44C0">
      <w:pPr>
        <w:pStyle w:val="Odlomakpopisa"/>
        <w:numPr>
          <w:ilvl w:val="0"/>
          <w:numId w:val="1"/>
        </w:numPr>
        <w:spacing w:line="360" w:lineRule="auto"/>
        <w:jc w:val="both"/>
        <w:rPr>
          <w:rFonts w:ascii="Times New Roman" w:hAnsi="Times New Roman" w:cs="Times New Roman"/>
          <w:b/>
          <w:sz w:val="24"/>
          <w:szCs w:val="24"/>
        </w:rPr>
      </w:pPr>
      <w:r w:rsidRPr="00C13DA4">
        <w:rPr>
          <w:rFonts w:ascii="Times New Roman" w:hAnsi="Times New Roman" w:cs="Times New Roman"/>
          <w:b/>
          <w:sz w:val="24"/>
          <w:szCs w:val="24"/>
        </w:rPr>
        <w:t>UVOD</w:t>
      </w:r>
    </w:p>
    <w:p w14:paraId="44DF8B27" w14:textId="2AC619FC" w:rsidR="000B453E" w:rsidRPr="000B453E" w:rsidRDefault="000B453E" w:rsidP="00C37EC4">
      <w:pPr>
        <w:pStyle w:val="Tekstfusnote"/>
        <w:spacing w:line="360" w:lineRule="auto"/>
        <w:jc w:val="both"/>
        <w:rPr>
          <w:rFonts w:ascii="Times New Roman" w:hAnsi="Times New Roman" w:cs="Times New Roman"/>
          <w:sz w:val="24"/>
          <w:szCs w:val="24"/>
        </w:rPr>
      </w:pPr>
      <w:r w:rsidRPr="000B453E">
        <w:rPr>
          <w:rFonts w:ascii="Times New Roman" w:hAnsi="Times New Roman" w:cs="Times New Roman"/>
          <w:sz w:val="24"/>
          <w:szCs w:val="24"/>
        </w:rPr>
        <w:t>Prema popisu stanovništva 2021. godine na pitanje o na</w:t>
      </w:r>
      <w:r w:rsidR="004909C1">
        <w:rPr>
          <w:rFonts w:ascii="Times New Roman" w:hAnsi="Times New Roman" w:cs="Times New Roman"/>
          <w:sz w:val="24"/>
          <w:szCs w:val="24"/>
        </w:rPr>
        <w:t xml:space="preserve">cionalnoj </w:t>
      </w:r>
      <w:r w:rsidR="004909C1" w:rsidRPr="00935702">
        <w:rPr>
          <w:rFonts w:ascii="Times New Roman" w:hAnsi="Times New Roman" w:cs="Times New Roman"/>
          <w:sz w:val="24"/>
          <w:szCs w:val="24"/>
        </w:rPr>
        <w:t>pripadnosti 1</w:t>
      </w:r>
      <w:r w:rsidR="00C24AFD" w:rsidRPr="00935702">
        <w:rPr>
          <w:rFonts w:ascii="Times New Roman" w:hAnsi="Times New Roman" w:cs="Times New Roman"/>
          <w:sz w:val="24"/>
          <w:szCs w:val="24"/>
        </w:rPr>
        <w:t>.</w:t>
      </w:r>
      <w:r w:rsidR="004909C1" w:rsidRPr="00935702">
        <w:rPr>
          <w:rFonts w:ascii="Times New Roman" w:hAnsi="Times New Roman" w:cs="Times New Roman"/>
          <w:sz w:val="24"/>
          <w:szCs w:val="24"/>
        </w:rPr>
        <w:t>052 osobe</w:t>
      </w:r>
      <w:r w:rsidRPr="00935702">
        <w:rPr>
          <w:rFonts w:ascii="Times New Roman" w:hAnsi="Times New Roman" w:cs="Times New Roman"/>
          <w:sz w:val="24"/>
          <w:szCs w:val="24"/>
        </w:rPr>
        <w:t xml:space="preserve"> </w:t>
      </w:r>
      <w:r w:rsidRPr="000B453E">
        <w:rPr>
          <w:rFonts w:ascii="Times New Roman" w:hAnsi="Times New Roman" w:cs="Times New Roman"/>
          <w:sz w:val="24"/>
          <w:szCs w:val="24"/>
        </w:rPr>
        <w:t>ili 1,04% stanovništva Koprivničko</w:t>
      </w:r>
      <w:r w:rsidR="00F3572A">
        <w:rPr>
          <w:rFonts w:ascii="Times New Roman" w:hAnsi="Times New Roman" w:cs="Times New Roman"/>
          <w:sz w:val="24"/>
          <w:szCs w:val="24"/>
        </w:rPr>
        <w:t>-k</w:t>
      </w:r>
      <w:r w:rsidRPr="000B453E">
        <w:rPr>
          <w:rFonts w:ascii="Times New Roman" w:hAnsi="Times New Roman" w:cs="Times New Roman"/>
          <w:sz w:val="24"/>
          <w:szCs w:val="24"/>
        </w:rPr>
        <w:t>riževačke ž</w:t>
      </w:r>
      <w:r w:rsidR="00F3572A">
        <w:rPr>
          <w:rFonts w:ascii="Times New Roman" w:hAnsi="Times New Roman" w:cs="Times New Roman"/>
          <w:sz w:val="24"/>
          <w:szCs w:val="24"/>
        </w:rPr>
        <w:t xml:space="preserve">upanije izjasnilo se Romima, a taj podatak govori o </w:t>
      </w:r>
      <w:r w:rsidRPr="000B453E">
        <w:rPr>
          <w:rFonts w:ascii="Times New Roman" w:hAnsi="Times New Roman" w:cs="Times New Roman"/>
          <w:sz w:val="24"/>
          <w:szCs w:val="24"/>
        </w:rPr>
        <w:t>porast</w:t>
      </w:r>
      <w:r w:rsidR="00F3572A">
        <w:rPr>
          <w:rFonts w:ascii="Times New Roman" w:hAnsi="Times New Roman" w:cs="Times New Roman"/>
          <w:sz w:val="24"/>
          <w:szCs w:val="24"/>
        </w:rPr>
        <w:t>u</w:t>
      </w:r>
      <w:r w:rsidRPr="000B453E">
        <w:rPr>
          <w:rFonts w:ascii="Times New Roman" w:hAnsi="Times New Roman" w:cs="Times New Roman"/>
          <w:sz w:val="24"/>
          <w:szCs w:val="24"/>
        </w:rPr>
        <w:t xml:space="preserve"> broja u odnosu na popis stanovništva 2011. godine kada je popisano ukupno 925 Roma. Iz tablice je vidljivo kako najveći broj Roma živi na podru</w:t>
      </w:r>
      <w:r w:rsidR="00F3572A">
        <w:rPr>
          <w:rFonts w:ascii="Times New Roman" w:hAnsi="Times New Roman" w:cs="Times New Roman"/>
          <w:sz w:val="24"/>
          <w:szCs w:val="24"/>
        </w:rPr>
        <w:t>čju grada Đurđevca (436) no</w:t>
      </w:r>
      <w:r w:rsidRPr="000B453E">
        <w:rPr>
          <w:rFonts w:ascii="Times New Roman" w:hAnsi="Times New Roman" w:cs="Times New Roman"/>
          <w:sz w:val="24"/>
          <w:szCs w:val="24"/>
        </w:rPr>
        <w:t xml:space="preserve"> najveći udio stanovništva imaju na području općine Hlebine (7,29%). Iz stanja na terenu poznato je da je pripadnika ove nacionalne manjine znatno više.</w:t>
      </w:r>
    </w:p>
    <w:p w14:paraId="4EEA2F95" w14:textId="77777777" w:rsidR="000B453E" w:rsidRPr="000B453E" w:rsidRDefault="000B453E" w:rsidP="000B453E">
      <w:pPr>
        <w:pStyle w:val="Tekstfusnote"/>
        <w:rPr>
          <w:rFonts w:ascii="Times New Roman" w:hAnsi="Times New Roman" w:cs="Times New Roman"/>
          <w:sz w:val="24"/>
          <w:szCs w:val="24"/>
        </w:rPr>
      </w:pPr>
    </w:p>
    <w:p w14:paraId="09304DDC" w14:textId="2BFF194C" w:rsidR="000B453E" w:rsidRPr="000B453E" w:rsidRDefault="000B453E" w:rsidP="00D725BD">
      <w:pPr>
        <w:pStyle w:val="Tekstfusnote"/>
        <w:jc w:val="both"/>
        <w:rPr>
          <w:rFonts w:ascii="Times New Roman" w:hAnsi="Times New Roman" w:cs="Times New Roman"/>
          <w:sz w:val="24"/>
          <w:szCs w:val="24"/>
        </w:rPr>
      </w:pPr>
      <w:r w:rsidRPr="000B453E">
        <w:rPr>
          <w:rFonts w:ascii="Times New Roman" w:hAnsi="Times New Roman" w:cs="Times New Roman"/>
          <w:sz w:val="24"/>
          <w:szCs w:val="24"/>
        </w:rPr>
        <w:t xml:space="preserve">Tablica </w:t>
      </w:r>
      <w:r w:rsidR="00962F6D">
        <w:rPr>
          <w:rFonts w:ascii="Times New Roman" w:hAnsi="Times New Roman" w:cs="Times New Roman"/>
          <w:sz w:val="24"/>
          <w:szCs w:val="24"/>
        </w:rPr>
        <w:t xml:space="preserve">1: </w:t>
      </w:r>
      <w:r w:rsidRPr="00D725BD">
        <w:rPr>
          <w:rFonts w:ascii="Times New Roman" w:hAnsi="Times New Roman" w:cs="Times New Roman"/>
          <w:iCs/>
          <w:sz w:val="24"/>
          <w:szCs w:val="24"/>
        </w:rPr>
        <w:t>Broj pripadnika romske nacionalne manjine po gradovima i općinama u Koprivničko-križevačkoj županiji</w:t>
      </w:r>
    </w:p>
    <w:p w14:paraId="1D27A586" w14:textId="77777777" w:rsidR="000B453E" w:rsidRPr="000B453E" w:rsidRDefault="000B453E" w:rsidP="000B453E">
      <w:pPr>
        <w:pStyle w:val="Tekstfusnote"/>
        <w:jc w:val="both"/>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2584"/>
        <w:gridCol w:w="1787"/>
        <w:gridCol w:w="1756"/>
        <w:gridCol w:w="1933"/>
      </w:tblGrid>
      <w:tr w:rsidR="000B453E" w:rsidRPr="000B453E" w14:paraId="591BFB08" w14:textId="77777777" w:rsidTr="000B453E">
        <w:trPr>
          <w:trHeight w:val="665"/>
        </w:trPr>
        <w:tc>
          <w:tcPr>
            <w:tcW w:w="2584" w:type="dxa"/>
            <w:vAlign w:val="center"/>
          </w:tcPr>
          <w:p w14:paraId="1505CCCA" w14:textId="135481AA" w:rsidR="000B453E" w:rsidRPr="000B453E" w:rsidRDefault="00D725BD" w:rsidP="00D725BD">
            <w:pPr>
              <w:pStyle w:val="Tekstfusnote"/>
              <w:jc w:val="center"/>
              <w:rPr>
                <w:rFonts w:ascii="Times New Roman" w:hAnsi="Times New Roman" w:cs="Times New Roman"/>
                <w:sz w:val="24"/>
                <w:szCs w:val="24"/>
              </w:rPr>
            </w:pPr>
            <w:r>
              <w:rPr>
                <w:rFonts w:ascii="Times New Roman" w:hAnsi="Times New Roman" w:cs="Times New Roman"/>
                <w:sz w:val="24"/>
                <w:szCs w:val="24"/>
              </w:rPr>
              <w:t>Jedinice lokalne samouprave</w:t>
            </w:r>
          </w:p>
        </w:tc>
        <w:tc>
          <w:tcPr>
            <w:tcW w:w="1787" w:type="dxa"/>
            <w:vAlign w:val="center"/>
          </w:tcPr>
          <w:p w14:paraId="1A8E235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Ukupno stanovnika</w:t>
            </w:r>
          </w:p>
        </w:tc>
        <w:tc>
          <w:tcPr>
            <w:tcW w:w="1756" w:type="dxa"/>
            <w:vAlign w:val="center"/>
          </w:tcPr>
          <w:p w14:paraId="59EDD4A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Romi</w:t>
            </w:r>
          </w:p>
        </w:tc>
        <w:tc>
          <w:tcPr>
            <w:tcW w:w="1933" w:type="dxa"/>
            <w:vAlign w:val="center"/>
          </w:tcPr>
          <w:p w14:paraId="14032E8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Romi %</w:t>
            </w:r>
          </w:p>
        </w:tc>
      </w:tr>
      <w:tr w:rsidR="000B453E" w:rsidRPr="000B453E" w14:paraId="4584C1C4" w14:textId="77777777" w:rsidTr="000B453E">
        <w:trPr>
          <w:trHeight w:val="341"/>
        </w:trPr>
        <w:tc>
          <w:tcPr>
            <w:tcW w:w="2584" w:type="dxa"/>
            <w:vAlign w:val="center"/>
          </w:tcPr>
          <w:p w14:paraId="217A3887" w14:textId="77777777" w:rsidR="000B453E" w:rsidRPr="00D725BD" w:rsidRDefault="000B453E" w:rsidP="00962F6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Đurđevac</w:t>
            </w:r>
          </w:p>
        </w:tc>
        <w:tc>
          <w:tcPr>
            <w:tcW w:w="1787" w:type="dxa"/>
            <w:vAlign w:val="center"/>
          </w:tcPr>
          <w:p w14:paraId="68D7459E" w14:textId="77777777" w:rsidR="000B453E" w:rsidRPr="00D725BD" w:rsidRDefault="000B453E" w:rsidP="00D725B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7.378</w:t>
            </w:r>
          </w:p>
        </w:tc>
        <w:tc>
          <w:tcPr>
            <w:tcW w:w="1756" w:type="dxa"/>
            <w:vAlign w:val="center"/>
          </w:tcPr>
          <w:p w14:paraId="2596AF8B"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436</w:t>
            </w:r>
          </w:p>
        </w:tc>
        <w:tc>
          <w:tcPr>
            <w:tcW w:w="1933" w:type="dxa"/>
            <w:vAlign w:val="center"/>
          </w:tcPr>
          <w:p w14:paraId="20D9259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5,91</w:t>
            </w:r>
          </w:p>
        </w:tc>
      </w:tr>
      <w:tr w:rsidR="000B453E" w:rsidRPr="000B453E" w14:paraId="7BD0907E" w14:textId="77777777" w:rsidTr="000B453E">
        <w:trPr>
          <w:trHeight w:val="322"/>
        </w:trPr>
        <w:tc>
          <w:tcPr>
            <w:tcW w:w="2584" w:type="dxa"/>
            <w:vAlign w:val="center"/>
          </w:tcPr>
          <w:p w14:paraId="110A4BDB" w14:textId="77777777" w:rsidR="000B453E" w:rsidRPr="00D725BD" w:rsidRDefault="000B453E" w:rsidP="00962F6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Koprivnica</w:t>
            </w:r>
          </w:p>
        </w:tc>
        <w:tc>
          <w:tcPr>
            <w:tcW w:w="1787" w:type="dxa"/>
            <w:vAlign w:val="center"/>
          </w:tcPr>
          <w:p w14:paraId="530CC741" w14:textId="77777777" w:rsidR="000B453E" w:rsidRPr="00D725BD" w:rsidRDefault="000B453E" w:rsidP="00D725B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28.580</w:t>
            </w:r>
          </w:p>
        </w:tc>
        <w:tc>
          <w:tcPr>
            <w:tcW w:w="1756" w:type="dxa"/>
            <w:vAlign w:val="center"/>
          </w:tcPr>
          <w:p w14:paraId="2C44F96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175</w:t>
            </w:r>
          </w:p>
        </w:tc>
        <w:tc>
          <w:tcPr>
            <w:tcW w:w="1933" w:type="dxa"/>
            <w:vAlign w:val="center"/>
          </w:tcPr>
          <w:p w14:paraId="6D1FE63C"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0,61</w:t>
            </w:r>
          </w:p>
        </w:tc>
      </w:tr>
      <w:tr w:rsidR="000B453E" w:rsidRPr="000B453E" w14:paraId="4E2266F6" w14:textId="77777777" w:rsidTr="000B453E">
        <w:trPr>
          <w:trHeight w:val="341"/>
        </w:trPr>
        <w:tc>
          <w:tcPr>
            <w:tcW w:w="2584" w:type="dxa"/>
            <w:vAlign w:val="center"/>
          </w:tcPr>
          <w:p w14:paraId="0B4425FE" w14:textId="77777777" w:rsidR="000B453E" w:rsidRPr="00D725BD" w:rsidRDefault="000B453E" w:rsidP="00962F6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Križevci</w:t>
            </w:r>
          </w:p>
        </w:tc>
        <w:tc>
          <w:tcPr>
            <w:tcW w:w="1787" w:type="dxa"/>
            <w:vAlign w:val="center"/>
          </w:tcPr>
          <w:p w14:paraId="50722A42" w14:textId="77777777" w:rsidR="000B453E" w:rsidRPr="00D725BD" w:rsidRDefault="000B453E" w:rsidP="00D725BD">
            <w:pPr>
              <w:pStyle w:val="Tekstfusnote"/>
              <w:jc w:val="center"/>
              <w:rPr>
                <w:rFonts w:ascii="Times New Roman" w:hAnsi="Times New Roman" w:cs="Times New Roman"/>
                <w:sz w:val="24"/>
                <w:szCs w:val="24"/>
              </w:rPr>
            </w:pPr>
            <w:r w:rsidRPr="00D725BD">
              <w:rPr>
                <w:rFonts w:ascii="Times New Roman" w:hAnsi="Times New Roman" w:cs="Times New Roman"/>
                <w:sz w:val="24"/>
                <w:szCs w:val="24"/>
              </w:rPr>
              <w:t>18.949</w:t>
            </w:r>
          </w:p>
        </w:tc>
        <w:tc>
          <w:tcPr>
            <w:tcW w:w="1756" w:type="dxa"/>
            <w:vAlign w:val="center"/>
          </w:tcPr>
          <w:p w14:paraId="46CC0D8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w:t>
            </w:r>
          </w:p>
        </w:tc>
        <w:tc>
          <w:tcPr>
            <w:tcW w:w="1933" w:type="dxa"/>
            <w:vAlign w:val="center"/>
          </w:tcPr>
          <w:p w14:paraId="1D2FCEE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0,01</w:t>
            </w:r>
          </w:p>
        </w:tc>
      </w:tr>
      <w:tr w:rsidR="000B453E" w:rsidRPr="000B453E" w14:paraId="2652457B" w14:textId="77777777" w:rsidTr="000B453E">
        <w:trPr>
          <w:trHeight w:val="341"/>
        </w:trPr>
        <w:tc>
          <w:tcPr>
            <w:tcW w:w="2584" w:type="dxa"/>
            <w:vAlign w:val="center"/>
          </w:tcPr>
          <w:p w14:paraId="18D4D7CB"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Drnje</w:t>
            </w:r>
          </w:p>
        </w:tc>
        <w:tc>
          <w:tcPr>
            <w:tcW w:w="1787" w:type="dxa"/>
            <w:vAlign w:val="center"/>
          </w:tcPr>
          <w:p w14:paraId="386733DB"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1.533</w:t>
            </w:r>
          </w:p>
        </w:tc>
        <w:tc>
          <w:tcPr>
            <w:tcW w:w="1756" w:type="dxa"/>
            <w:vAlign w:val="center"/>
          </w:tcPr>
          <w:p w14:paraId="6A3D195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20</w:t>
            </w:r>
          </w:p>
        </w:tc>
        <w:tc>
          <w:tcPr>
            <w:tcW w:w="1933" w:type="dxa"/>
            <w:vAlign w:val="center"/>
          </w:tcPr>
          <w:p w14:paraId="45032FEC"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1,30</w:t>
            </w:r>
          </w:p>
        </w:tc>
      </w:tr>
      <w:tr w:rsidR="000B453E" w:rsidRPr="000B453E" w14:paraId="0E0F2D76" w14:textId="77777777" w:rsidTr="000B453E">
        <w:trPr>
          <w:trHeight w:val="322"/>
        </w:trPr>
        <w:tc>
          <w:tcPr>
            <w:tcW w:w="2584" w:type="dxa"/>
            <w:vAlign w:val="center"/>
          </w:tcPr>
          <w:p w14:paraId="3D4043DE"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Đelekovec</w:t>
            </w:r>
          </w:p>
        </w:tc>
        <w:tc>
          <w:tcPr>
            <w:tcW w:w="1787" w:type="dxa"/>
            <w:vAlign w:val="center"/>
          </w:tcPr>
          <w:p w14:paraId="657880BA"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1.281</w:t>
            </w:r>
          </w:p>
        </w:tc>
        <w:tc>
          <w:tcPr>
            <w:tcW w:w="1756" w:type="dxa"/>
            <w:vAlign w:val="center"/>
          </w:tcPr>
          <w:p w14:paraId="5AEF3AA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28</w:t>
            </w:r>
          </w:p>
        </w:tc>
        <w:tc>
          <w:tcPr>
            <w:tcW w:w="1933" w:type="dxa"/>
            <w:vAlign w:val="center"/>
          </w:tcPr>
          <w:p w14:paraId="26AB209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2,19</w:t>
            </w:r>
          </w:p>
        </w:tc>
      </w:tr>
      <w:tr w:rsidR="000B453E" w:rsidRPr="000B453E" w14:paraId="23D1C5B7" w14:textId="77777777" w:rsidTr="000B453E">
        <w:trPr>
          <w:trHeight w:val="341"/>
        </w:trPr>
        <w:tc>
          <w:tcPr>
            <w:tcW w:w="2584" w:type="dxa"/>
            <w:vAlign w:val="center"/>
          </w:tcPr>
          <w:p w14:paraId="774FB618"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Ferdinandovac</w:t>
            </w:r>
          </w:p>
        </w:tc>
        <w:tc>
          <w:tcPr>
            <w:tcW w:w="1787" w:type="dxa"/>
            <w:vAlign w:val="center"/>
          </w:tcPr>
          <w:p w14:paraId="4809B9B1"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1.415</w:t>
            </w:r>
          </w:p>
        </w:tc>
        <w:tc>
          <w:tcPr>
            <w:tcW w:w="1756" w:type="dxa"/>
            <w:vAlign w:val="center"/>
          </w:tcPr>
          <w:p w14:paraId="3825A89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w:t>
            </w:r>
          </w:p>
        </w:tc>
        <w:tc>
          <w:tcPr>
            <w:tcW w:w="1933" w:type="dxa"/>
            <w:vAlign w:val="center"/>
          </w:tcPr>
          <w:p w14:paraId="17C2B621"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0,14</w:t>
            </w:r>
          </w:p>
        </w:tc>
      </w:tr>
      <w:tr w:rsidR="000B453E" w:rsidRPr="000B453E" w14:paraId="1FF72571" w14:textId="77777777" w:rsidTr="000B453E">
        <w:trPr>
          <w:trHeight w:val="322"/>
        </w:trPr>
        <w:tc>
          <w:tcPr>
            <w:tcW w:w="2584" w:type="dxa"/>
            <w:vAlign w:val="center"/>
          </w:tcPr>
          <w:p w14:paraId="419ABA06"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Gola</w:t>
            </w:r>
          </w:p>
        </w:tc>
        <w:tc>
          <w:tcPr>
            <w:tcW w:w="1787" w:type="dxa"/>
            <w:vAlign w:val="center"/>
          </w:tcPr>
          <w:p w14:paraId="67DF4906"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2.078</w:t>
            </w:r>
          </w:p>
        </w:tc>
        <w:tc>
          <w:tcPr>
            <w:tcW w:w="1756" w:type="dxa"/>
            <w:vAlign w:val="center"/>
          </w:tcPr>
          <w:p w14:paraId="7C016B01"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5D7300EB"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2A491CBD" w14:textId="77777777" w:rsidTr="000B453E">
        <w:trPr>
          <w:trHeight w:val="341"/>
        </w:trPr>
        <w:tc>
          <w:tcPr>
            <w:tcW w:w="2584" w:type="dxa"/>
            <w:vAlign w:val="center"/>
          </w:tcPr>
          <w:p w14:paraId="6764335E"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Gornja Rijeka</w:t>
            </w:r>
          </w:p>
        </w:tc>
        <w:tc>
          <w:tcPr>
            <w:tcW w:w="1787" w:type="dxa"/>
            <w:vAlign w:val="center"/>
          </w:tcPr>
          <w:p w14:paraId="0A139CC1"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1.559</w:t>
            </w:r>
          </w:p>
        </w:tc>
        <w:tc>
          <w:tcPr>
            <w:tcW w:w="1756" w:type="dxa"/>
            <w:vAlign w:val="center"/>
          </w:tcPr>
          <w:p w14:paraId="2D71586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70593B69"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28877BA5" w14:textId="77777777" w:rsidTr="000B453E">
        <w:trPr>
          <w:trHeight w:val="322"/>
        </w:trPr>
        <w:tc>
          <w:tcPr>
            <w:tcW w:w="2584" w:type="dxa"/>
            <w:vAlign w:val="center"/>
          </w:tcPr>
          <w:p w14:paraId="51E04039"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Hlebine</w:t>
            </w:r>
          </w:p>
        </w:tc>
        <w:tc>
          <w:tcPr>
            <w:tcW w:w="1787" w:type="dxa"/>
            <w:vAlign w:val="center"/>
          </w:tcPr>
          <w:p w14:paraId="230CA21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1.180</w:t>
            </w:r>
          </w:p>
        </w:tc>
        <w:tc>
          <w:tcPr>
            <w:tcW w:w="1756" w:type="dxa"/>
            <w:vAlign w:val="center"/>
          </w:tcPr>
          <w:p w14:paraId="36B284C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86</w:t>
            </w:r>
          </w:p>
        </w:tc>
        <w:tc>
          <w:tcPr>
            <w:tcW w:w="1933" w:type="dxa"/>
            <w:vAlign w:val="center"/>
          </w:tcPr>
          <w:p w14:paraId="799D746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7,29</w:t>
            </w:r>
          </w:p>
        </w:tc>
      </w:tr>
      <w:tr w:rsidR="000B453E" w:rsidRPr="000B453E" w14:paraId="0BB46C72" w14:textId="77777777" w:rsidTr="000B453E">
        <w:trPr>
          <w:trHeight w:val="341"/>
        </w:trPr>
        <w:tc>
          <w:tcPr>
            <w:tcW w:w="2584" w:type="dxa"/>
            <w:vAlign w:val="center"/>
          </w:tcPr>
          <w:p w14:paraId="709F35E4"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Kalinovac</w:t>
            </w:r>
          </w:p>
        </w:tc>
        <w:tc>
          <w:tcPr>
            <w:tcW w:w="1787" w:type="dxa"/>
            <w:vAlign w:val="center"/>
          </w:tcPr>
          <w:p w14:paraId="26E35A9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1.297</w:t>
            </w:r>
          </w:p>
        </w:tc>
        <w:tc>
          <w:tcPr>
            <w:tcW w:w="1756" w:type="dxa"/>
            <w:vAlign w:val="center"/>
          </w:tcPr>
          <w:p w14:paraId="7B167EDC"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290DA660"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475F2E38" w14:textId="77777777" w:rsidTr="000B453E">
        <w:trPr>
          <w:trHeight w:val="322"/>
        </w:trPr>
        <w:tc>
          <w:tcPr>
            <w:tcW w:w="2584" w:type="dxa"/>
            <w:vAlign w:val="center"/>
          </w:tcPr>
          <w:p w14:paraId="23B11467"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Kalnik</w:t>
            </w:r>
          </w:p>
        </w:tc>
        <w:tc>
          <w:tcPr>
            <w:tcW w:w="1787" w:type="dxa"/>
            <w:vAlign w:val="center"/>
          </w:tcPr>
          <w:p w14:paraId="5B6875BA"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1.154</w:t>
            </w:r>
          </w:p>
        </w:tc>
        <w:tc>
          <w:tcPr>
            <w:tcW w:w="1756" w:type="dxa"/>
            <w:vAlign w:val="center"/>
          </w:tcPr>
          <w:p w14:paraId="5179574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w:t>
            </w:r>
          </w:p>
        </w:tc>
        <w:tc>
          <w:tcPr>
            <w:tcW w:w="1933" w:type="dxa"/>
            <w:vAlign w:val="center"/>
          </w:tcPr>
          <w:p w14:paraId="37154E0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0,17</w:t>
            </w:r>
          </w:p>
        </w:tc>
      </w:tr>
      <w:tr w:rsidR="000B453E" w:rsidRPr="000B453E" w14:paraId="59FB6E6A" w14:textId="77777777" w:rsidTr="000B453E">
        <w:trPr>
          <w:trHeight w:val="341"/>
        </w:trPr>
        <w:tc>
          <w:tcPr>
            <w:tcW w:w="2584" w:type="dxa"/>
            <w:vAlign w:val="center"/>
          </w:tcPr>
          <w:p w14:paraId="297D05B8"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Kloštar Podravski</w:t>
            </w:r>
          </w:p>
        </w:tc>
        <w:tc>
          <w:tcPr>
            <w:tcW w:w="1787" w:type="dxa"/>
            <w:vAlign w:val="center"/>
          </w:tcPr>
          <w:p w14:paraId="3C51227C"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2.749</w:t>
            </w:r>
          </w:p>
        </w:tc>
        <w:tc>
          <w:tcPr>
            <w:tcW w:w="1756" w:type="dxa"/>
            <w:vAlign w:val="center"/>
          </w:tcPr>
          <w:p w14:paraId="0FA4C33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3EE107F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004B5EE0" w14:textId="77777777" w:rsidTr="000B453E">
        <w:trPr>
          <w:trHeight w:val="322"/>
        </w:trPr>
        <w:tc>
          <w:tcPr>
            <w:tcW w:w="2584" w:type="dxa"/>
            <w:vAlign w:val="center"/>
          </w:tcPr>
          <w:p w14:paraId="1DC7B0A0"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Koprivnički Bregi</w:t>
            </w:r>
          </w:p>
        </w:tc>
        <w:tc>
          <w:tcPr>
            <w:tcW w:w="1787" w:type="dxa"/>
            <w:vAlign w:val="center"/>
          </w:tcPr>
          <w:p w14:paraId="10CFB4FB"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1.968</w:t>
            </w:r>
          </w:p>
        </w:tc>
        <w:tc>
          <w:tcPr>
            <w:tcW w:w="1756" w:type="dxa"/>
            <w:vAlign w:val="center"/>
          </w:tcPr>
          <w:p w14:paraId="0B5EC645"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33</w:t>
            </w:r>
          </w:p>
        </w:tc>
        <w:tc>
          <w:tcPr>
            <w:tcW w:w="1933" w:type="dxa"/>
            <w:vAlign w:val="center"/>
          </w:tcPr>
          <w:p w14:paraId="4DE90AA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1,68</w:t>
            </w:r>
          </w:p>
        </w:tc>
      </w:tr>
      <w:tr w:rsidR="000B453E" w:rsidRPr="000B453E" w14:paraId="04284E36" w14:textId="77777777" w:rsidTr="000B453E">
        <w:trPr>
          <w:trHeight w:val="341"/>
        </w:trPr>
        <w:tc>
          <w:tcPr>
            <w:tcW w:w="2584" w:type="dxa"/>
            <w:vAlign w:val="center"/>
          </w:tcPr>
          <w:p w14:paraId="66836A8D"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Koprivnički Ivanec</w:t>
            </w:r>
          </w:p>
        </w:tc>
        <w:tc>
          <w:tcPr>
            <w:tcW w:w="1787" w:type="dxa"/>
            <w:vAlign w:val="center"/>
          </w:tcPr>
          <w:p w14:paraId="5A9B7F6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1.798</w:t>
            </w:r>
          </w:p>
        </w:tc>
        <w:tc>
          <w:tcPr>
            <w:tcW w:w="1756" w:type="dxa"/>
            <w:vAlign w:val="center"/>
          </w:tcPr>
          <w:p w14:paraId="1A72CAD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17</w:t>
            </w:r>
          </w:p>
        </w:tc>
        <w:tc>
          <w:tcPr>
            <w:tcW w:w="1933" w:type="dxa"/>
            <w:vAlign w:val="center"/>
          </w:tcPr>
          <w:p w14:paraId="40DD483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0,95</w:t>
            </w:r>
          </w:p>
        </w:tc>
      </w:tr>
      <w:tr w:rsidR="000B453E" w:rsidRPr="000B453E" w14:paraId="44EB7075" w14:textId="77777777" w:rsidTr="000B453E">
        <w:trPr>
          <w:trHeight w:val="322"/>
        </w:trPr>
        <w:tc>
          <w:tcPr>
            <w:tcW w:w="2584" w:type="dxa"/>
            <w:vAlign w:val="center"/>
          </w:tcPr>
          <w:p w14:paraId="194D1422"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Legrad</w:t>
            </w:r>
          </w:p>
        </w:tc>
        <w:tc>
          <w:tcPr>
            <w:tcW w:w="1787" w:type="dxa"/>
            <w:vAlign w:val="center"/>
          </w:tcPr>
          <w:p w14:paraId="3D0A1DC4"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1.916</w:t>
            </w:r>
          </w:p>
        </w:tc>
        <w:tc>
          <w:tcPr>
            <w:tcW w:w="1756" w:type="dxa"/>
            <w:vAlign w:val="center"/>
          </w:tcPr>
          <w:p w14:paraId="4824B1A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41</w:t>
            </w:r>
          </w:p>
        </w:tc>
        <w:tc>
          <w:tcPr>
            <w:tcW w:w="1933" w:type="dxa"/>
            <w:vAlign w:val="center"/>
          </w:tcPr>
          <w:p w14:paraId="42BF6DFE"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2,14</w:t>
            </w:r>
          </w:p>
        </w:tc>
      </w:tr>
      <w:tr w:rsidR="000B453E" w:rsidRPr="000B453E" w14:paraId="2EEF6F05" w14:textId="77777777" w:rsidTr="000B453E">
        <w:trPr>
          <w:trHeight w:val="341"/>
        </w:trPr>
        <w:tc>
          <w:tcPr>
            <w:tcW w:w="2584" w:type="dxa"/>
            <w:vAlign w:val="center"/>
          </w:tcPr>
          <w:p w14:paraId="17460169"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Molve</w:t>
            </w:r>
          </w:p>
        </w:tc>
        <w:tc>
          <w:tcPr>
            <w:tcW w:w="1787" w:type="dxa"/>
            <w:vAlign w:val="center"/>
          </w:tcPr>
          <w:p w14:paraId="73B0E8DE"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1.767</w:t>
            </w:r>
          </w:p>
        </w:tc>
        <w:tc>
          <w:tcPr>
            <w:tcW w:w="1756" w:type="dxa"/>
            <w:vAlign w:val="center"/>
          </w:tcPr>
          <w:p w14:paraId="64E270A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20</w:t>
            </w:r>
          </w:p>
        </w:tc>
        <w:tc>
          <w:tcPr>
            <w:tcW w:w="1933" w:type="dxa"/>
            <w:vAlign w:val="center"/>
          </w:tcPr>
          <w:p w14:paraId="5E098991"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1,13</w:t>
            </w:r>
          </w:p>
        </w:tc>
      </w:tr>
      <w:tr w:rsidR="000B453E" w:rsidRPr="000B453E" w14:paraId="1D0BC65C" w14:textId="77777777" w:rsidTr="000B453E">
        <w:trPr>
          <w:trHeight w:val="322"/>
        </w:trPr>
        <w:tc>
          <w:tcPr>
            <w:tcW w:w="2584" w:type="dxa"/>
            <w:vAlign w:val="center"/>
          </w:tcPr>
          <w:p w14:paraId="3282E982"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Novigrad Podravski</w:t>
            </w:r>
          </w:p>
        </w:tc>
        <w:tc>
          <w:tcPr>
            <w:tcW w:w="1787" w:type="dxa"/>
            <w:vAlign w:val="center"/>
          </w:tcPr>
          <w:p w14:paraId="63450022"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2.300</w:t>
            </w:r>
          </w:p>
        </w:tc>
        <w:tc>
          <w:tcPr>
            <w:tcW w:w="1756" w:type="dxa"/>
            <w:vAlign w:val="center"/>
          </w:tcPr>
          <w:p w14:paraId="6923055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25</w:t>
            </w:r>
          </w:p>
        </w:tc>
        <w:tc>
          <w:tcPr>
            <w:tcW w:w="1933" w:type="dxa"/>
            <w:vAlign w:val="center"/>
          </w:tcPr>
          <w:p w14:paraId="7F91F25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1,09</w:t>
            </w:r>
          </w:p>
        </w:tc>
      </w:tr>
      <w:tr w:rsidR="000B453E" w:rsidRPr="000B453E" w14:paraId="4A58EE1C" w14:textId="77777777" w:rsidTr="000B453E">
        <w:trPr>
          <w:trHeight w:val="341"/>
        </w:trPr>
        <w:tc>
          <w:tcPr>
            <w:tcW w:w="2584" w:type="dxa"/>
            <w:vAlign w:val="center"/>
          </w:tcPr>
          <w:p w14:paraId="67C5728A"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Novo Virje</w:t>
            </w:r>
          </w:p>
        </w:tc>
        <w:tc>
          <w:tcPr>
            <w:tcW w:w="1787" w:type="dxa"/>
            <w:vAlign w:val="center"/>
          </w:tcPr>
          <w:p w14:paraId="1CC7FE0A"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1.026</w:t>
            </w:r>
          </w:p>
        </w:tc>
        <w:tc>
          <w:tcPr>
            <w:tcW w:w="1756" w:type="dxa"/>
            <w:vAlign w:val="center"/>
          </w:tcPr>
          <w:p w14:paraId="3F697A4F"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w:t>
            </w:r>
          </w:p>
        </w:tc>
        <w:tc>
          <w:tcPr>
            <w:tcW w:w="1933" w:type="dxa"/>
            <w:vAlign w:val="center"/>
          </w:tcPr>
          <w:p w14:paraId="4C85F6C6"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0,19</w:t>
            </w:r>
          </w:p>
        </w:tc>
      </w:tr>
      <w:tr w:rsidR="000B453E" w:rsidRPr="000B453E" w14:paraId="54F18F8C" w14:textId="77777777" w:rsidTr="000B453E">
        <w:trPr>
          <w:trHeight w:val="341"/>
        </w:trPr>
        <w:tc>
          <w:tcPr>
            <w:tcW w:w="2584" w:type="dxa"/>
            <w:vAlign w:val="center"/>
          </w:tcPr>
          <w:p w14:paraId="50B37C64"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Peteranec</w:t>
            </w:r>
          </w:p>
        </w:tc>
        <w:tc>
          <w:tcPr>
            <w:tcW w:w="1787" w:type="dxa"/>
            <w:vAlign w:val="center"/>
          </w:tcPr>
          <w:p w14:paraId="10B7E87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2.300</w:t>
            </w:r>
          </w:p>
        </w:tc>
        <w:tc>
          <w:tcPr>
            <w:tcW w:w="1756" w:type="dxa"/>
            <w:vAlign w:val="center"/>
          </w:tcPr>
          <w:p w14:paraId="7A5DD26D"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76</w:t>
            </w:r>
          </w:p>
        </w:tc>
        <w:tc>
          <w:tcPr>
            <w:tcW w:w="1933" w:type="dxa"/>
            <w:vAlign w:val="center"/>
          </w:tcPr>
          <w:p w14:paraId="7C5E9E7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3,30</w:t>
            </w:r>
          </w:p>
        </w:tc>
      </w:tr>
      <w:tr w:rsidR="000B453E" w:rsidRPr="000B453E" w14:paraId="3BF9CAC3" w14:textId="77777777" w:rsidTr="000B453E">
        <w:trPr>
          <w:trHeight w:val="322"/>
        </w:trPr>
        <w:tc>
          <w:tcPr>
            <w:tcW w:w="2584" w:type="dxa"/>
            <w:vAlign w:val="center"/>
          </w:tcPr>
          <w:p w14:paraId="521CCBBE"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Podravske Sesvete</w:t>
            </w:r>
          </w:p>
        </w:tc>
        <w:tc>
          <w:tcPr>
            <w:tcW w:w="1787" w:type="dxa"/>
            <w:vAlign w:val="center"/>
          </w:tcPr>
          <w:p w14:paraId="35C128B7"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1.446</w:t>
            </w:r>
          </w:p>
        </w:tc>
        <w:tc>
          <w:tcPr>
            <w:tcW w:w="1756" w:type="dxa"/>
            <w:vAlign w:val="center"/>
          </w:tcPr>
          <w:p w14:paraId="4E43D58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1B62E50C"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11558A84" w14:textId="77777777" w:rsidTr="000B453E">
        <w:trPr>
          <w:trHeight w:val="341"/>
        </w:trPr>
        <w:tc>
          <w:tcPr>
            <w:tcW w:w="2584" w:type="dxa"/>
            <w:vAlign w:val="center"/>
          </w:tcPr>
          <w:p w14:paraId="78E466AA"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Rasinja</w:t>
            </w:r>
          </w:p>
        </w:tc>
        <w:tc>
          <w:tcPr>
            <w:tcW w:w="1787" w:type="dxa"/>
            <w:vAlign w:val="center"/>
          </w:tcPr>
          <w:p w14:paraId="6D438110"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2.631</w:t>
            </w:r>
          </w:p>
        </w:tc>
        <w:tc>
          <w:tcPr>
            <w:tcW w:w="1756" w:type="dxa"/>
            <w:vAlign w:val="center"/>
          </w:tcPr>
          <w:p w14:paraId="51BB4603"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37</w:t>
            </w:r>
          </w:p>
        </w:tc>
        <w:tc>
          <w:tcPr>
            <w:tcW w:w="1933" w:type="dxa"/>
            <w:vAlign w:val="center"/>
          </w:tcPr>
          <w:p w14:paraId="1879BD08" w14:textId="77777777" w:rsidR="000B453E" w:rsidRPr="000B453E" w:rsidRDefault="000B453E" w:rsidP="00D725B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1,41</w:t>
            </w:r>
          </w:p>
        </w:tc>
      </w:tr>
      <w:tr w:rsidR="000B453E" w:rsidRPr="000B453E" w14:paraId="3382B95A" w14:textId="77777777" w:rsidTr="000B453E">
        <w:trPr>
          <w:trHeight w:val="322"/>
        </w:trPr>
        <w:tc>
          <w:tcPr>
            <w:tcW w:w="2584" w:type="dxa"/>
            <w:vAlign w:val="center"/>
          </w:tcPr>
          <w:p w14:paraId="19AF9CAF"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lastRenderedPageBreak/>
              <w:t>Sokolovac</w:t>
            </w:r>
          </w:p>
        </w:tc>
        <w:tc>
          <w:tcPr>
            <w:tcW w:w="1787" w:type="dxa"/>
            <w:vAlign w:val="center"/>
          </w:tcPr>
          <w:p w14:paraId="011A97EE"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2.789</w:t>
            </w:r>
          </w:p>
        </w:tc>
        <w:tc>
          <w:tcPr>
            <w:tcW w:w="1756" w:type="dxa"/>
            <w:vAlign w:val="center"/>
          </w:tcPr>
          <w:p w14:paraId="74433B55"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8</w:t>
            </w:r>
          </w:p>
        </w:tc>
        <w:tc>
          <w:tcPr>
            <w:tcW w:w="1933" w:type="dxa"/>
            <w:vAlign w:val="center"/>
          </w:tcPr>
          <w:p w14:paraId="52481CB9"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0,29</w:t>
            </w:r>
          </w:p>
        </w:tc>
      </w:tr>
      <w:tr w:rsidR="000B453E" w:rsidRPr="000B453E" w14:paraId="797FC639" w14:textId="77777777" w:rsidTr="000B453E">
        <w:trPr>
          <w:trHeight w:val="341"/>
        </w:trPr>
        <w:tc>
          <w:tcPr>
            <w:tcW w:w="2584" w:type="dxa"/>
            <w:vAlign w:val="center"/>
          </w:tcPr>
          <w:p w14:paraId="390D8ADC"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Sveti Ivan Žabno</w:t>
            </w:r>
          </w:p>
        </w:tc>
        <w:tc>
          <w:tcPr>
            <w:tcW w:w="1787" w:type="dxa"/>
            <w:vAlign w:val="center"/>
          </w:tcPr>
          <w:p w14:paraId="5794F99B"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4.343</w:t>
            </w:r>
          </w:p>
        </w:tc>
        <w:tc>
          <w:tcPr>
            <w:tcW w:w="1756" w:type="dxa"/>
            <w:vAlign w:val="center"/>
          </w:tcPr>
          <w:p w14:paraId="0938876E"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58B02B73"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7BC9EE7E" w14:textId="77777777" w:rsidTr="000B453E">
        <w:trPr>
          <w:trHeight w:val="665"/>
        </w:trPr>
        <w:tc>
          <w:tcPr>
            <w:tcW w:w="2584" w:type="dxa"/>
            <w:vAlign w:val="center"/>
          </w:tcPr>
          <w:p w14:paraId="35E464AE"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Sveti Petar Orehovec</w:t>
            </w:r>
          </w:p>
        </w:tc>
        <w:tc>
          <w:tcPr>
            <w:tcW w:w="1787" w:type="dxa"/>
            <w:vAlign w:val="center"/>
          </w:tcPr>
          <w:p w14:paraId="15F73750"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3.942</w:t>
            </w:r>
          </w:p>
        </w:tc>
        <w:tc>
          <w:tcPr>
            <w:tcW w:w="1756" w:type="dxa"/>
            <w:vAlign w:val="center"/>
          </w:tcPr>
          <w:p w14:paraId="4811B235"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c>
          <w:tcPr>
            <w:tcW w:w="1933" w:type="dxa"/>
            <w:vAlign w:val="center"/>
          </w:tcPr>
          <w:p w14:paraId="69EE734B"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w:t>
            </w:r>
          </w:p>
        </w:tc>
      </w:tr>
      <w:tr w:rsidR="000B453E" w:rsidRPr="000B453E" w14:paraId="32124416" w14:textId="77777777" w:rsidTr="000B453E">
        <w:trPr>
          <w:trHeight w:val="341"/>
        </w:trPr>
        <w:tc>
          <w:tcPr>
            <w:tcW w:w="2584" w:type="dxa"/>
            <w:vAlign w:val="center"/>
          </w:tcPr>
          <w:p w14:paraId="0CCF4758"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Virje</w:t>
            </w:r>
          </w:p>
        </w:tc>
        <w:tc>
          <w:tcPr>
            <w:tcW w:w="1787" w:type="dxa"/>
            <w:vAlign w:val="center"/>
          </w:tcPr>
          <w:p w14:paraId="06F0C048"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3.842</w:t>
            </w:r>
          </w:p>
        </w:tc>
        <w:tc>
          <w:tcPr>
            <w:tcW w:w="1756" w:type="dxa"/>
            <w:vAlign w:val="center"/>
          </w:tcPr>
          <w:p w14:paraId="5D0D3E4E"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43</w:t>
            </w:r>
          </w:p>
        </w:tc>
        <w:tc>
          <w:tcPr>
            <w:tcW w:w="1933" w:type="dxa"/>
            <w:vAlign w:val="center"/>
          </w:tcPr>
          <w:p w14:paraId="601C205C"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1,12</w:t>
            </w:r>
          </w:p>
        </w:tc>
      </w:tr>
      <w:tr w:rsidR="000B453E" w:rsidRPr="000B453E" w14:paraId="7C0AC64C" w14:textId="77777777" w:rsidTr="000B453E">
        <w:trPr>
          <w:trHeight w:val="322"/>
        </w:trPr>
        <w:tc>
          <w:tcPr>
            <w:tcW w:w="2584" w:type="dxa"/>
            <w:vAlign w:val="center"/>
          </w:tcPr>
          <w:p w14:paraId="01CAD198" w14:textId="77777777" w:rsidR="000B453E" w:rsidRPr="000B453E" w:rsidRDefault="000B453E" w:rsidP="00962F6D">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UKUPNO</w:t>
            </w:r>
          </w:p>
        </w:tc>
        <w:tc>
          <w:tcPr>
            <w:tcW w:w="1787" w:type="dxa"/>
            <w:vAlign w:val="center"/>
          </w:tcPr>
          <w:p w14:paraId="5CD76046"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101.221</w:t>
            </w:r>
          </w:p>
        </w:tc>
        <w:tc>
          <w:tcPr>
            <w:tcW w:w="1756" w:type="dxa"/>
            <w:vAlign w:val="center"/>
          </w:tcPr>
          <w:p w14:paraId="4D955624"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1.052</w:t>
            </w:r>
          </w:p>
        </w:tc>
        <w:tc>
          <w:tcPr>
            <w:tcW w:w="1933" w:type="dxa"/>
            <w:vAlign w:val="center"/>
          </w:tcPr>
          <w:p w14:paraId="75168575" w14:textId="77777777" w:rsidR="000B453E" w:rsidRPr="000B453E" w:rsidRDefault="000B453E" w:rsidP="007D03BA">
            <w:pPr>
              <w:pStyle w:val="Tekstfusnote"/>
              <w:jc w:val="center"/>
              <w:rPr>
                <w:rFonts w:ascii="Times New Roman" w:hAnsi="Times New Roman" w:cs="Times New Roman"/>
                <w:sz w:val="24"/>
                <w:szCs w:val="24"/>
              </w:rPr>
            </w:pPr>
            <w:r w:rsidRPr="000B453E">
              <w:rPr>
                <w:rFonts w:ascii="Times New Roman" w:hAnsi="Times New Roman" w:cs="Times New Roman"/>
                <w:sz w:val="24"/>
                <w:szCs w:val="24"/>
              </w:rPr>
              <w:t>1,04</w:t>
            </w:r>
          </w:p>
        </w:tc>
      </w:tr>
    </w:tbl>
    <w:p w14:paraId="446647EC" w14:textId="77777777" w:rsidR="000B453E" w:rsidRDefault="000B453E" w:rsidP="001D44C0">
      <w:pPr>
        <w:pStyle w:val="Tekstfusnote"/>
        <w:jc w:val="both"/>
        <w:rPr>
          <w:rFonts w:asciiTheme="majorHAnsi" w:hAnsiTheme="majorHAnsi" w:cstheme="majorHAnsi"/>
          <w:sz w:val="22"/>
          <w:szCs w:val="22"/>
        </w:rPr>
      </w:pPr>
    </w:p>
    <w:p w14:paraId="52759F7D" w14:textId="77777777" w:rsidR="000B453E" w:rsidRPr="00442DD0" w:rsidRDefault="000B453E" w:rsidP="001D44C0">
      <w:pPr>
        <w:pStyle w:val="Tekstfusnote"/>
        <w:jc w:val="both"/>
        <w:rPr>
          <w:rFonts w:asciiTheme="majorHAnsi" w:hAnsiTheme="majorHAnsi" w:cstheme="majorHAnsi"/>
          <w:sz w:val="22"/>
          <w:szCs w:val="22"/>
        </w:rPr>
      </w:pPr>
    </w:p>
    <w:p w14:paraId="057463CB" w14:textId="375B64E9" w:rsidR="00EC24DF" w:rsidRPr="004425D5" w:rsidRDefault="001D44C0" w:rsidP="004425D5">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t xml:space="preserve">Vijeće romske nacionalne manjine Koprivničko-križevačke županije </w:t>
      </w:r>
      <w:r w:rsidR="00100AF8">
        <w:rPr>
          <w:rFonts w:ascii="Times New Roman" w:hAnsi="Times New Roman" w:cs="Times New Roman"/>
          <w:sz w:val="24"/>
          <w:szCs w:val="24"/>
        </w:rPr>
        <w:t>konstituirano</w:t>
      </w:r>
      <w:r w:rsidRPr="004425D5">
        <w:rPr>
          <w:rFonts w:ascii="Times New Roman" w:hAnsi="Times New Roman" w:cs="Times New Roman"/>
          <w:sz w:val="24"/>
          <w:szCs w:val="24"/>
        </w:rPr>
        <w:t xml:space="preserve"> je 14. svibnja 2019. godine. Koprivničko-križevačka županija (u daljnjem tekstu: </w:t>
      </w:r>
      <w:r w:rsidRPr="00962F6D">
        <w:rPr>
          <w:rFonts w:ascii="Times New Roman" w:hAnsi="Times New Roman" w:cs="Times New Roman"/>
          <w:sz w:val="24"/>
          <w:szCs w:val="24"/>
        </w:rPr>
        <w:t>Županij</w:t>
      </w:r>
      <w:r w:rsidR="007D03BA" w:rsidRPr="00962F6D">
        <w:rPr>
          <w:rFonts w:ascii="Times New Roman" w:hAnsi="Times New Roman" w:cs="Times New Roman"/>
          <w:sz w:val="24"/>
          <w:szCs w:val="24"/>
        </w:rPr>
        <w:t>a</w:t>
      </w:r>
      <w:r w:rsidRPr="00962F6D">
        <w:rPr>
          <w:rFonts w:ascii="Times New Roman" w:hAnsi="Times New Roman" w:cs="Times New Roman"/>
          <w:sz w:val="24"/>
          <w:szCs w:val="24"/>
        </w:rPr>
        <w:t>)</w:t>
      </w:r>
      <w:r w:rsidRPr="004425D5">
        <w:rPr>
          <w:rFonts w:ascii="Times New Roman" w:hAnsi="Times New Roman" w:cs="Times New Roman"/>
          <w:sz w:val="24"/>
          <w:szCs w:val="24"/>
        </w:rPr>
        <w:t xml:space="preserve"> financira rad i administrativne poslove za što su osigurana sredstva na razini proračuna Županije. Za programe i manif</w:t>
      </w:r>
      <w:r w:rsidR="004909C1">
        <w:rPr>
          <w:rFonts w:ascii="Times New Roman" w:hAnsi="Times New Roman" w:cs="Times New Roman"/>
          <w:sz w:val="24"/>
          <w:szCs w:val="24"/>
        </w:rPr>
        <w:t>estacije romskih udruga redovit</w:t>
      </w:r>
      <w:r w:rsidR="00372615">
        <w:rPr>
          <w:rFonts w:ascii="Times New Roman" w:hAnsi="Times New Roman" w:cs="Times New Roman"/>
          <w:sz w:val="24"/>
          <w:szCs w:val="24"/>
        </w:rPr>
        <w:t>o</w:t>
      </w:r>
      <w:r w:rsidRPr="004425D5">
        <w:rPr>
          <w:rFonts w:ascii="Times New Roman" w:hAnsi="Times New Roman" w:cs="Times New Roman"/>
          <w:sz w:val="24"/>
          <w:szCs w:val="24"/>
        </w:rPr>
        <w:t xml:space="preserve"> se dodjeljuju sredstva sukladno programu javnih potreba u kulturi i programu financiranja programskih aktivnosti udruga od interesa za Županiju te po potrebi iz sredst</w:t>
      </w:r>
      <w:r w:rsidR="00372615">
        <w:rPr>
          <w:rFonts w:ascii="Times New Roman" w:hAnsi="Times New Roman" w:cs="Times New Roman"/>
          <w:sz w:val="24"/>
          <w:szCs w:val="24"/>
        </w:rPr>
        <w:t>a</w:t>
      </w:r>
      <w:r w:rsidRPr="004425D5">
        <w:rPr>
          <w:rFonts w:ascii="Times New Roman" w:hAnsi="Times New Roman" w:cs="Times New Roman"/>
          <w:sz w:val="24"/>
          <w:szCs w:val="24"/>
        </w:rPr>
        <w:t xml:space="preserve">va proračunske zalihe, </w:t>
      </w:r>
      <w:r w:rsidR="00680FA1" w:rsidRPr="004425D5">
        <w:rPr>
          <w:rFonts w:ascii="Times New Roman" w:hAnsi="Times New Roman" w:cs="Times New Roman"/>
          <w:sz w:val="24"/>
          <w:szCs w:val="24"/>
        </w:rPr>
        <w:t>temeljem</w:t>
      </w:r>
      <w:r w:rsidRPr="004425D5">
        <w:rPr>
          <w:rFonts w:ascii="Times New Roman" w:hAnsi="Times New Roman" w:cs="Times New Roman"/>
          <w:sz w:val="24"/>
          <w:szCs w:val="24"/>
        </w:rPr>
        <w:t xml:space="preserve"> prijedloga romskih udruga.</w:t>
      </w:r>
      <w:r w:rsidR="00E77E82">
        <w:rPr>
          <w:rFonts w:ascii="Times New Roman" w:hAnsi="Times New Roman" w:cs="Times New Roman"/>
          <w:sz w:val="24"/>
          <w:szCs w:val="24"/>
        </w:rPr>
        <w:t xml:space="preserve"> Na izborima održanim 2019. godine izabrana su Vijeća romske nacionalne manjine Općine Hlebine i Općine Peteranec, te Predstavnik romske nacionalne manjine Grada Koprivnice</w:t>
      </w:r>
      <w:r w:rsidR="00EB1109" w:rsidRPr="00935702">
        <w:rPr>
          <w:rFonts w:ascii="Times New Roman" w:hAnsi="Times New Roman" w:cs="Times New Roman"/>
          <w:sz w:val="24"/>
          <w:szCs w:val="24"/>
        </w:rPr>
        <w:t>, a</w:t>
      </w:r>
      <w:r w:rsidR="00C24AFD" w:rsidRPr="00935702">
        <w:rPr>
          <w:rFonts w:ascii="Times New Roman" w:hAnsi="Times New Roman" w:cs="Times New Roman"/>
          <w:sz w:val="24"/>
          <w:szCs w:val="24"/>
        </w:rPr>
        <w:t xml:space="preserve"> za</w:t>
      </w:r>
      <w:r w:rsidR="00EB1109" w:rsidRPr="00935702">
        <w:rPr>
          <w:rFonts w:ascii="Times New Roman" w:hAnsi="Times New Roman" w:cs="Times New Roman"/>
          <w:sz w:val="24"/>
          <w:szCs w:val="24"/>
        </w:rPr>
        <w:t xml:space="preserve"> čiji se rad i aktivnosti </w:t>
      </w:r>
      <w:r w:rsidR="00C24AFD" w:rsidRPr="00935702">
        <w:rPr>
          <w:rFonts w:ascii="Times New Roman" w:hAnsi="Times New Roman" w:cs="Times New Roman"/>
          <w:sz w:val="24"/>
          <w:szCs w:val="24"/>
        </w:rPr>
        <w:t xml:space="preserve">sredstva osiguravaju u </w:t>
      </w:r>
      <w:r w:rsidR="00EB1109" w:rsidRPr="00935702">
        <w:rPr>
          <w:rFonts w:ascii="Times New Roman" w:hAnsi="Times New Roman" w:cs="Times New Roman"/>
          <w:sz w:val="24"/>
          <w:szCs w:val="24"/>
        </w:rPr>
        <w:t>proračun</w:t>
      </w:r>
      <w:r w:rsidR="00C24AFD" w:rsidRPr="00935702">
        <w:rPr>
          <w:rFonts w:ascii="Times New Roman" w:hAnsi="Times New Roman" w:cs="Times New Roman"/>
          <w:sz w:val="24"/>
          <w:szCs w:val="24"/>
        </w:rPr>
        <w:t>ima</w:t>
      </w:r>
      <w:r w:rsidR="00EB1109" w:rsidRPr="00935702">
        <w:rPr>
          <w:rFonts w:ascii="Times New Roman" w:hAnsi="Times New Roman" w:cs="Times New Roman"/>
          <w:sz w:val="24"/>
          <w:szCs w:val="24"/>
        </w:rPr>
        <w:t xml:space="preserve"> jedinica lokalne samouprave</w:t>
      </w:r>
      <w:r w:rsidR="00E77E82" w:rsidRPr="00935702">
        <w:rPr>
          <w:rFonts w:ascii="Times New Roman" w:hAnsi="Times New Roman" w:cs="Times New Roman"/>
          <w:sz w:val="24"/>
          <w:szCs w:val="24"/>
        </w:rPr>
        <w:t>.</w:t>
      </w:r>
    </w:p>
    <w:p w14:paraId="5D250D01" w14:textId="227B8E09" w:rsidR="001D44C0" w:rsidRPr="004425D5" w:rsidRDefault="00412F0A" w:rsidP="004425D5">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t>Akcijski plan za socijalno uključivanje Roma u Koprivničko-križevačkoj županiji, za razdoblje od 2</w:t>
      </w:r>
      <w:r w:rsidR="00992E1A">
        <w:rPr>
          <w:rFonts w:ascii="Times New Roman" w:hAnsi="Times New Roman" w:cs="Times New Roman"/>
          <w:sz w:val="24"/>
          <w:szCs w:val="24"/>
        </w:rPr>
        <w:t>022</w:t>
      </w:r>
      <w:r w:rsidRPr="004425D5">
        <w:rPr>
          <w:rFonts w:ascii="Times New Roman" w:hAnsi="Times New Roman" w:cs="Times New Roman"/>
          <w:sz w:val="24"/>
          <w:szCs w:val="24"/>
        </w:rPr>
        <w:t xml:space="preserve">. do 2027. godine (u daljnjem tekstu: Akcijski plan) proizlazi iz Nacionalnog plana za uključivanje </w:t>
      </w:r>
      <w:r w:rsidR="00680FA1" w:rsidRPr="004425D5">
        <w:rPr>
          <w:rFonts w:ascii="Times New Roman" w:hAnsi="Times New Roman" w:cs="Times New Roman"/>
          <w:sz w:val="24"/>
          <w:szCs w:val="24"/>
        </w:rPr>
        <w:t>Roma</w:t>
      </w:r>
      <w:r w:rsidRPr="004425D5">
        <w:rPr>
          <w:rFonts w:ascii="Times New Roman" w:hAnsi="Times New Roman" w:cs="Times New Roman"/>
          <w:sz w:val="24"/>
          <w:szCs w:val="24"/>
        </w:rPr>
        <w:t xml:space="preserve"> za razdoblje od 2021. do 2027. godine u kojem je naveden i nacionalni pravni okvir vezan uz socijalno uključivanje Roma koji se proteže i na jedinice lokalne i područne (regionalne) samouprave.</w:t>
      </w:r>
    </w:p>
    <w:p w14:paraId="7170CA49" w14:textId="354ED5E4" w:rsidR="00412F0A" w:rsidRPr="004425D5" w:rsidRDefault="00412F0A" w:rsidP="004425D5">
      <w:pPr>
        <w:spacing w:line="360" w:lineRule="auto"/>
        <w:jc w:val="both"/>
        <w:rPr>
          <w:rFonts w:ascii="Times New Roman" w:hAnsi="Times New Roman" w:cs="Times New Roman"/>
          <w:sz w:val="24"/>
          <w:szCs w:val="24"/>
        </w:rPr>
      </w:pPr>
      <w:r w:rsidRPr="00D725BD">
        <w:rPr>
          <w:rFonts w:ascii="Times New Roman" w:hAnsi="Times New Roman" w:cs="Times New Roman"/>
          <w:sz w:val="24"/>
          <w:szCs w:val="24"/>
        </w:rPr>
        <w:t xml:space="preserve">Akcijski plan je međuresorska javna politika na lokalnoj i </w:t>
      </w:r>
      <w:r w:rsidR="00680FA1" w:rsidRPr="00D725BD">
        <w:rPr>
          <w:rFonts w:ascii="Times New Roman" w:hAnsi="Times New Roman" w:cs="Times New Roman"/>
          <w:sz w:val="24"/>
          <w:szCs w:val="24"/>
        </w:rPr>
        <w:t>područnoj</w:t>
      </w:r>
      <w:r w:rsidRPr="00D725BD">
        <w:rPr>
          <w:rFonts w:ascii="Times New Roman" w:hAnsi="Times New Roman" w:cs="Times New Roman"/>
          <w:sz w:val="24"/>
          <w:szCs w:val="24"/>
        </w:rPr>
        <w:t xml:space="preserve"> (regionalnoj) razini koja ima karakter socijalne politike jer obuhvaća mjere vezane uz socijalnu i zdravstvenu zaštitu, obrazovanje, zapošljavanje, zaštitu prav</w:t>
      </w:r>
      <w:r w:rsidR="00126B23" w:rsidRPr="00D725BD">
        <w:rPr>
          <w:rFonts w:ascii="Times New Roman" w:hAnsi="Times New Roman" w:cs="Times New Roman"/>
          <w:sz w:val="24"/>
          <w:szCs w:val="24"/>
        </w:rPr>
        <w:t xml:space="preserve">a </w:t>
      </w:r>
      <w:r w:rsidR="00126B23" w:rsidRPr="00525A9B">
        <w:rPr>
          <w:rFonts w:ascii="Times New Roman" w:hAnsi="Times New Roman" w:cs="Times New Roman"/>
          <w:sz w:val="24"/>
          <w:szCs w:val="24"/>
        </w:rPr>
        <w:t>manjinskih skupina, a povezan</w:t>
      </w:r>
      <w:r w:rsidRPr="00525A9B">
        <w:rPr>
          <w:rFonts w:ascii="Times New Roman" w:hAnsi="Times New Roman" w:cs="Times New Roman"/>
          <w:sz w:val="24"/>
          <w:szCs w:val="24"/>
        </w:rPr>
        <w:t xml:space="preserve"> je s resorima ekonomske, infrastrukturne i kulturne politike.</w:t>
      </w:r>
      <w:r w:rsidR="00126B23" w:rsidRPr="00525A9B">
        <w:rPr>
          <w:rFonts w:ascii="Times New Roman" w:hAnsi="Times New Roman" w:cs="Times New Roman"/>
          <w:sz w:val="24"/>
          <w:szCs w:val="24"/>
        </w:rPr>
        <w:t xml:space="preserve"> Također, dokument obuhvaća</w:t>
      </w:r>
      <w:r w:rsidRPr="00525A9B">
        <w:rPr>
          <w:rFonts w:ascii="Times New Roman" w:hAnsi="Times New Roman" w:cs="Times New Roman"/>
          <w:sz w:val="24"/>
          <w:szCs w:val="24"/>
        </w:rPr>
        <w:t xml:space="preserve"> sljedeća područja: uključivanje Roma u društveni i politički život; očuvanje tradicijske kulture Roma; statusna pitanja; su</w:t>
      </w:r>
      <w:r w:rsidR="004909C1" w:rsidRPr="00525A9B">
        <w:rPr>
          <w:rFonts w:ascii="Times New Roman" w:hAnsi="Times New Roman" w:cs="Times New Roman"/>
          <w:sz w:val="24"/>
          <w:szCs w:val="24"/>
        </w:rPr>
        <w:t>zbijanje diskriminacije i pravnu</w:t>
      </w:r>
      <w:r w:rsidRPr="00525A9B">
        <w:rPr>
          <w:rFonts w:ascii="Times New Roman" w:hAnsi="Times New Roman" w:cs="Times New Roman"/>
          <w:sz w:val="24"/>
          <w:szCs w:val="24"/>
        </w:rPr>
        <w:t xml:space="preserve"> pomoć; odgoj i obraz</w:t>
      </w:r>
      <w:r w:rsidR="004909C1" w:rsidRPr="00525A9B">
        <w:rPr>
          <w:rFonts w:ascii="Times New Roman" w:hAnsi="Times New Roman" w:cs="Times New Roman"/>
          <w:sz w:val="24"/>
          <w:szCs w:val="24"/>
        </w:rPr>
        <w:t>ovanje;</w:t>
      </w:r>
      <w:r w:rsidR="00525A9B" w:rsidRPr="00525A9B">
        <w:rPr>
          <w:rFonts w:ascii="Times New Roman" w:hAnsi="Times New Roman" w:cs="Times New Roman"/>
          <w:sz w:val="24"/>
          <w:szCs w:val="24"/>
        </w:rPr>
        <w:t xml:space="preserve"> zapošljavanje; socijalnu skrb </w:t>
      </w:r>
      <w:r w:rsidRPr="00525A9B">
        <w:rPr>
          <w:rFonts w:ascii="Times New Roman" w:hAnsi="Times New Roman" w:cs="Times New Roman"/>
          <w:sz w:val="24"/>
          <w:szCs w:val="24"/>
        </w:rPr>
        <w:t>te prostorno uređenje.</w:t>
      </w:r>
    </w:p>
    <w:p w14:paraId="0F0D3414" w14:textId="42BDF8B6" w:rsidR="00126B23" w:rsidRPr="004425D5" w:rsidRDefault="00126B23" w:rsidP="004425D5">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t>Akcijski plan dijeli formalne i neformalne dionike u provedbi. Pod formalnim dionicima smatra</w:t>
      </w:r>
      <w:r w:rsidR="007E1F59">
        <w:rPr>
          <w:rFonts w:ascii="Times New Roman" w:hAnsi="Times New Roman" w:cs="Times New Roman"/>
          <w:sz w:val="24"/>
          <w:szCs w:val="24"/>
        </w:rPr>
        <w:t>ju</w:t>
      </w:r>
      <w:r w:rsidRPr="004425D5">
        <w:rPr>
          <w:rFonts w:ascii="Times New Roman" w:hAnsi="Times New Roman" w:cs="Times New Roman"/>
          <w:sz w:val="24"/>
          <w:szCs w:val="24"/>
        </w:rPr>
        <w:t xml:space="preserve"> se jedin</w:t>
      </w:r>
      <w:r w:rsidR="00372615">
        <w:rPr>
          <w:rFonts w:ascii="Times New Roman" w:hAnsi="Times New Roman" w:cs="Times New Roman"/>
          <w:sz w:val="24"/>
          <w:szCs w:val="24"/>
        </w:rPr>
        <w:t>ic</w:t>
      </w:r>
      <w:r w:rsidR="007E1F59">
        <w:rPr>
          <w:rFonts w:ascii="Times New Roman" w:hAnsi="Times New Roman" w:cs="Times New Roman"/>
          <w:sz w:val="24"/>
          <w:szCs w:val="24"/>
        </w:rPr>
        <w:t>e</w:t>
      </w:r>
      <w:r w:rsidRPr="004425D5">
        <w:rPr>
          <w:rFonts w:ascii="Times New Roman" w:hAnsi="Times New Roman" w:cs="Times New Roman"/>
          <w:sz w:val="24"/>
          <w:szCs w:val="24"/>
        </w:rPr>
        <w:t xml:space="preserve"> područne (regionalne) samouprave kao i j</w:t>
      </w:r>
      <w:r w:rsidR="007E1F59">
        <w:rPr>
          <w:rFonts w:ascii="Times New Roman" w:hAnsi="Times New Roman" w:cs="Times New Roman"/>
          <w:sz w:val="24"/>
          <w:szCs w:val="24"/>
        </w:rPr>
        <w:t>edinice</w:t>
      </w:r>
      <w:r w:rsidRPr="004425D5">
        <w:rPr>
          <w:rFonts w:ascii="Times New Roman" w:hAnsi="Times New Roman" w:cs="Times New Roman"/>
          <w:sz w:val="24"/>
          <w:szCs w:val="24"/>
        </w:rPr>
        <w:t xml:space="preserve"> lokalne samouprave na njenom području i njihove institucije</w:t>
      </w:r>
      <w:r w:rsidR="00D725BD">
        <w:rPr>
          <w:rFonts w:ascii="Times New Roman" w:hAnsi="Times New Roman" w:cs="Times New Roman"/>
          <w:sz w:val="24"/>
          <w:szCs w:val="24"/>
        </w:rPr>
        <w:t xml:space="preserve"> te tijela državne uprave onda kada je nužna suradnja s centralnim sustavom.</w:t>
      </w:r>
    </w:p>
    <w:p w14:paraId="0893A9ED" w14:textId="77777777" w:rsidR="00126B23" w:rsidRPr="004425D5" w:rsidRDefault="008344EE" w:rsidP="004425D5">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lastRenderedPageBreak/>
        <w:t>Drugi dionici su Romi kao izravno ciljana populacija, udruge Roma, udruge koje se bave pružan</w:t>
      </w:r>
      <w:r w:rsidR="004E42A2">
        <w:rPr>
          <w:rFonts w:ascii="Times New Roman" w:hAnsi="Times New Roman" w:cs="Times New Roman"/>
          <w:sz w:val="24"/>
          <w:szCs w:val="24"/>
        </w:rPr>
        <w:t>jem socijalnih usluga ili ostale pravne ili fizičke osobe  koje</w:t>
      </w:r>
      <w:r w:rsidRPr="004425D5">
        <w:rPr>
          <w:rFonts w:ascii="Times New Roman" w:hAnsi="Times New Roman" w:cs="Times New Roman"/>
          <w:sz w:val="24"/>
          <w:szCs w:val="24"/>
        </w:rPr>
        <w:t xml:space="preserve"> pružaju bilo kakve usluge ili potpore Romima, a koje su od humanitarnog ili kulturnog značaja.</w:t>
      </w:r>
    </w:p>
    <w:p w14:paraId="23EAA797" w14:textId="77777777" w:rsidR="008344EE" w:rsidRPr="004E42A2" w:rsidRDefault="008344EE" w:rsidP="005353DE">
      <w:pPr>
        <w:spacing w:line="360" w:lineRule="auto"/>
        <w:jc w:val="both"/>
        <w:rPr>
          <w:rFonts w:ascii="Times New Roman" w:hAnsi="Times New Roman" w:cs="Times New Roman"/>
          <w:sz w:val="24"/>
          <w:szCs w:val="24"/>
        </w:rPr>
      </w:pPr>
      <w:r w:rsidRPr="004E42A2">
        <w:rPr>
          <w:rFonts w:ascii="Times New Roman" w:hAnsi="Times New Roman" w:cs="Times New Roman"/>
          <w:sz w:val="24"/>
          <w:szCs w:val="24"/>
        </w:rPr>
        <w:t>Akcijski plan polazi od temeljnog načela z</w:t>
      </w:r>
      <w:r w:rsidR="004E42A2" w:rsidRPr="004E42A2">
        <w:rPr>
          <w:rFonts w:ascii="Times New Roman" w:hAnsi="Times New Roman" w:cs="Times New Roman"/>
          <w:sz w:val="24"/>
          <w:szCs w:val="24"/>
        </w:rPr>
        <w:t>aštite od diskriminacije, kojim</w:t>
      </w:r>
      <w:r w:rsidRPr="004E42A2">
        <w:rPr>
          <w:rFonts w:ascii="Times New Roman" w:hAnsi="Times New Roman" w:cs="Times New Roman"/>
          <w:sz w:val="24"/>
          <w:szCs w:val="24"/>
        </w:rPr>
        <w:t xml:space="preserve"> se jača int</w:t>
      </w:r>
      <w:r w:rsidR="00372615" w:rsidRPr="004E42A2">
        <w:rPr>
          <w:rFonts w:ascii="Times New Roman" w:hAnsi="Times New Roman" w:cs="Times New Roman"/>
          <w:sz w:val="24"/>
          <w:szCs w:val="24"/>
        </w:rPr>
        <w:t>egracija Roma u društvo i razvijaju se</w:t>
      </w:r>
      <w:r w:rsidRPr="004E42A2">
        <w:rPr>
          <w:rFonts w:ascii="Times New Roman" w:hAnsi="Times New Roman" w:cs="Times New Roman"/>
          <w:sz w:val="24"/>
          <w:szCs w:val="24"/>
        </w:rPr>
        <w:t xml:space="preserve"> jednake mogućnosti u okviru svih resursa koji su dostupni većinskom </w:t>
      </w:r>
      <w:r w:rsidR="00680FA1" w:rsidRPr="004E42A2">
        <w:rPr>
          <w:rFonts w:ascii="Times New Roman" w:hAnsi="Times New Roman" w:cs="Times New Roman"/>
          <w:sz w:val="24"/>
          <w:szCs w:val="24"/>
        </w:rPr>
        <w:t>stanovništvu</w:t>
      </w:r>
      <w:r w:rsidRPr="004E42A2">
        <w:rPr>
          <w:rFonts w:ascii="Times New Roman" w:hAnsi="Times New Roman" w:cs="Times New Roman"/>
          <w:sz w:val="24"/>
          <w:szCs w:val="24"/>
        </w:rPr>
        <w:t xml:space="preserve">. Sve mjere i </w:t>
      </w:r>
      <w:r w:rsidR="00680FA1" w:rsidRPr="004E42A2">
        <w:rPr>
          <w:rFonts w:ascii="Times New Roman" w:hAnsi="Times New Roman" w:cs="Times New Roman"/>
          <w:sz w:val="24"/>
          <w:szCs w:val="24"/>
        </w:rPr>
        <w:t>aktivnosti</w:t>
      </w:r>
      <w:r w:rsidRPr="004E42A2">
        <w:rPr>
          <w:rFonts w:ascii="Times New Roman" w:hAnsi="Times New Roman" w:cs="Times New Roman"/>
          <w:sz w:val="24"/>
          <w:szCs w:val="24"/>
        </w:rPr>
        <w:t xml:space="preserve"> koje prate Akcijski plan temeljene su na okolnostima koje su utvrđene ocjenom stanja kao </w:t>
      </w:r>
      <w:r w:rsidR="00680FA1" w:rsidRPr="004E42A2">
        <w:rPr>
          <w:rFonts w:ascii="Times New Roman" w:hAnsi="Times New Roman" w:cs="Times New Roman"/>
          <w:sz w:val="24"/>
          <w:szCs w:val="24"/>
        </w:rPr>
        <w:t>diskriminatorne</w:t>
      </w:r>
      <w:r w:rsidRPr="004E42A2">
        <w:rPr>
          <w:rFonts w:ascii="Times New Roman" w:hAnsi="Times New Roman" w:cs="Times New Roman"/>
          <w:sz w:val="24"/>
          <w:szCs w:val="24"/>
        </w:rPr>
        <w:t xml:space="preserve"> i koje onemogućavaju Romima da ostvaruju jednake prilike u lokalnoj zajednici, ali i šire. Treba napomenuti da Akcijski plan samo nadopunjuje postojeće javne politike na državnoj razini konkretizacijom mjera i aktivnosti na lokalnoj razini.</w:t>
      </w:r>
    </w:p>
    <w:p w14:paraId="7C2C120F" w14:textId="77777777" w:rsidR="00E6265B" w:rsidRPr="004425D5" w:rsidRDefault="00E6265B" w:rsidP="004425D5">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t>Prilikom razrade Akcijskog plana pažnja je posvećena općenitim nedostacima ciljeva kod izrade javnih politika s obzirom da se često postavlja veliki broj ciljeva među kojima je teško znati o kojima se ci</w:t>
      </w:r>
      <w:r w:rsidR="004E42A2">
        <w:rPr>
          <w:rFonts w:ascii="Times New Roman" w:hAnsi="Times New Roman" w:cs="Times New Roman"/>
          <w:sz w:val="24"/>
          <w:szCs w:val="24"/>
        </w:rPr>
        <w:t>ljevima zapravo radi jer su</w:t>
      </w:r>
      <w:r w:rsidRPr="004425D5">
        <w:rPr>
          <w:rFonts w:ascii="Times New Roman" w:hAnsi="Times New Roman" w:cs="Times New Roman"/>
          <w:sz w:val="24"/>
          <w:szCs w:val="24"/>
        </w:rPr>
        <w:t xml:space="preserve"> previše općeniti i dvosmisleni, višestruki, a ponekad i </w:t>
      </w:r>
      <w:r w:rsidR="00887E26" w:rsidRPr="004425D5">
        <w:rPr>
          <w:rFonts w:ascii="Times New Roman" w:hAnsi="Times New Roman" w:cs="Times New Roman"/>
          <w:sz w:val="24"/>
          <w:szCs w:val="24"/>
        </w:rPr>
        <w:t>međusobno suprotstavljeni</w:t>
      </w:r>
      <w:r w:rsidRPr="004425D5">
        <w:rPr>
          <w:rFonts w:ascii="Times New Roman" w:hAnsi="Times New Roman" w:cs="Times New Roman"/>
          <w:sz w:val="24"/>
          <w:szCs w:val="24"/>
        </w:rPr>
        <w:t>.</w:t>
      </w:r>
    </w:p>
    <w:p w14:paraId="41BDD138" w14:textId="7F33165F" w:rsidR="00F04380" w:rsidRDefault="00E6265B" w:rsidP="000B453E">
      <w:pPr>
        <w:spacing w:line="360" w:lineRule="auto"/>
        <w:jc w:val="both"/>
        <w:rPr>
          <w:rFonts w:ascii="Times New Roman" w:hAnsi="Times New Roman" w:cs="Times New Roman"/>
          <w:sz w:val="24"/>
          <w:szCs w:val="24"/>
        </w:rPr>
      </w:pPr>
      <w:r w:rsidRPr="004425D5">
        <w:rPr>
          <w:rFonts w:ascii="Times New Roman" w:hAnsi="Times New Roman" w:cs="Times New Roman"/>
          <w:sz w:val="24"/>
          <w:szCs w:val="24"/>
        </w:rPr>
        <w:t xml:space="preserve">Kako bi se Akcijski plan kao javna politika usmjerio ciljevima prema postizanju što veće </w:t>
      </w:r>
      <w:r w:rsidR="00B8193A" w:rsidRPr="00935702">
        <w:rPr>
          <w:rFonts w:ascii="Times New Roman" w:hAnsi="Times New Roman" w:cs="Times New Roman"/>
          <w:sz w:val="24"/>
          <w:szCs w:val="24"/>
        </w:rPr>
        <w:t>implementacije</w:t>
      </w:r>
      <w:r w:rsidRPr="00935702">
        <w:rPr>
          <w:rFonts w:ascii="Times New Roman" w:hAnsi="Times New Roman" w:cs="Times New Roman"/>
          <w:sz w:val="24"/>
          <w:szCs w:val="24"/>
        </w:rPr>
        <w:t xml:space="preserve">, </w:t>
      </w:r>
      <w:r w:rsidRPr="004425D5">
        <w:rPr>
          <w:rFonts w:ascii="Times New Roman" w:hAnsi="Times New Roman" w:cs="Times New Roman"/>
          <w:sz w:val="24"/>
          <w:szCs w:val="24"/>
        </w:rPr>
        <w:t>dinamička struktura Akcijskog plana podijeljena je na horizontalne ciljeve koji uključuju područje diskriminacije; siromaštva i socijalne is</w:t>
      </w:r>
      <w:r w:rsidR="004E42A2">
        <w:rPr>
          <w:rFonts w:ascii="Times New Roman" w:hAnsi="Times New Roman" w:cs="Times New Roman"/>
          <w:sz w:val="24"/>
          <w:szCs w:val="24"/>
        </w:rPr>
        <w:t>ključenosti te participacije i</w:t>
      </w:r>
      <w:r w:rsidRPr="004425D5">
        <w:rPr>
          <w:rFonts w:ascii="Times New Roman" w:hAnsi="Times New Roman" w:cs="Times New Roman"/>
          <w:sz w:val="24"/>
          <w:szCs w:val="24"/>
        </w:rPr>
        <w:t xml:space="preserve"> sektorske ciljeve koji obuhvaćaju područje obrazovanja, zapošljavanja, zdravlja i socijalne skrbi te stanovanja. Kroz navedene ciljeve specificirane su </w:t>
      </w:r>
      <w:r w:rsidR="00680FA1" w:rsidRPr="004425D5">
        <w:rPr>
          <w:rFonts w:ascii="Times New Roman" w:hAnsi="Times New Roman" w:cs="Times New Roman"/>
          <w:sz w:val="24"/>
          <w:szCs w:val="24"/>
        </w:rPr>
        <w:t>mjere</w:t>
      </w:r>
      <w:r w:rsidRPr="004425D5">
        <w:rPr>
          <w:rFonts w:ascii="Times New Roman" w:hAnsi="Times New Roman" w:cs="Times New Roman"/>
          <w:sz w:val="24"/>
          <w:szCs w:val="24"/>
        </w:rPr>
        <w:t xml:space="preserve"> i aktivnosti vezane uz konkretne nositelje, dionike u provedbi, raspoložive izvo</w:t>
      </w:r>
      <w:r w:rsidR="004E42A2">
        <w:rPr>
          <w:rFonts w:ascii="Times New Roman" w:hAnsi="Times New Roman" w:cs="Times New Roman"/>
          <w:sz w:val="24"/>
          <w:szCs w:val="24"/>
        </w:rPr>
        <w:t>re materijalnih resursa, ljudske kapacitete</w:t>
      </w:r>
      <w:r w:rsidRPr="004425D5">
        <w:rPr>
          <w:rFonts w:ascii="Times New Roman" w:hAnsi="Times New Roman" w:cs="Times New Roman"/>
          <w:sz w:val="24"/>
          <w:szCs w:val="24"/>
        </w:rPr>
        <w:t xml:space="preserve"> te </w:t>
      </w:r>
      <w:r w:rsidR="00680FA1" w:rsidRPr="004425D5">
        <w:rPr>
          <w:rFonts w:ascii="Times New Roman" w:hAnsi="Times New Roman" w:cs="Times New Roman"/>
          <w:sz w:val="24"/>
          <w:szCs w:val="24"/>
        </w:rPr>
        <w:t>vremenski</w:t>
      </w:r>
      <w:r w:rsidRPr="004425D5">
        <w:rPr>
          <w:rFonts w:ascii="Times New Roman" w:hAnsi="Times New Roman" w:cs="Times New Roman"/>
          <w:sz w:val="24"/>
          <w:szCs w:val="24"/>
        </w:rPr>
        <w:t xml:space="preserve"> tijek provedbe.</w:t>
      </w:r>
    </w:p>
    <w:p w14:paraId="2A103048" w14:textId="77777777" w:rsidR="00680FA1" w:rsidRDefault="00680FA1" w:rsidP="00BB7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Akcijski plan temelji se na setu od pet indikatora koji su prema nacionalnim standardima procijenjeni od najveće važnosti za uključivanje Roma u društvenu zajednicu, a to su: </w:t>
      </w:r>
    </w:p>
    <w:p w14:paraId="4A18F2F4" w14:textId="77777777" w:rsidR="00680FA1" w:rsidRPr="00680FA1" w:rsidRDefault="00680FA1" w:rsidP="00C13DA4">
      <w:pPr>
        <w:numPr>
          <w:ilvl w:val="0"/>
          <w:numId w:val="4"/>
        </w:num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Pr="00680FA1">
        <w:rPr>
          <w:rFonts w:ascii="Times New Roman" w:eastAsia="Times New Roman" w:hAnsi="Times New Roman" w:cs="Times New Roman"/>
          <w:sz w:val="24"/>
          <w:szCs w:val="24"/>
          <w:lang w:eastAsia="hr-HR"/>
        </w:rPr>
        <w:t>dentitet, socijalna distanca i iskustvo diskriminacije</w:t>
      </w:r>
      <w:r w:rsidR="004E42A2">
        <w:rPr>
          <w:rFonts w:ascii="Times New Roman" w:eastAsia="Times New Roman" w:hAnsi="Times New Roman" w:cs="Times New Roman"/>
          <w:sz w:val="24"/>
          <w:szCs w:val="24"/>
          <w:lang w:eastAsia="hr-HR"/>
        </w:rPr>
        <w:t>;</w:t>
      </w:r>
    </w:p>
    <w:p w14:paraId="3A2D4858" w14:textId="77777777" w:rsidR="00680FA1" w:rsidRPr="00C13DA4" w:rsidRDefault="00680FA1" w:rsidP="00C13DA4">
      <w:pPr>
        <w:numPr>
          <w:ilvl w:val="0"/>
          <w:numId w:val="4"/>
        </w:numPr>
        <w:spacing w:after="0" w:line="360" w:lineRule="auto"/>
        <w:rPr>
          <w:rFonts w:ascii="Times New Roman" w:eastAsia="Times New Roman" w:hAnsi="Times New Roman" w:cs="Times New Roman"/>
          <w:sz w:val="24"/>
          <w:szCs w:val="24"/>
          <w:lang w:eastAsia="hr-HR"/>
        </w:rPr>
      </w:pPr>
      <w:r w:rsidRPr="00C13DA4">
        <w:rPr>
          <w:rFonts w:ascii="Times New Roman" w:eastAsia="Times New Roman" w:hAnsi="Times New Roman" w:cs="Times New Roman"/>
          <w:sz w:val="24"/>
          <w:szCs w:val="24"/>
          <w:lang w:eastAsia="hr-HR"/>
        </w:rPr>
        <w:t>Položaj žena, djece i mladih</w:t>
      </w:r>
      <w:r w:rsidR="004E42A2">
        <w:rPr>
          <w:rFonts w:ascii="Times New Roman" w:eastAsia="Times New Roman" w:hAnsi="Times New Roman" w:cs="Times New Roman"/>
          <w:sz w:val="24"/>
          <w:szCs w:val="24"/>
          <w:lang w:eastAsia="hr-HR"/>
        </w:rPr>
        <w:t>;</w:t>
      </w:r>
    </w:p>
    <w:p w14:paraId="763D194E" w14:textId="77777777" w:rsidR="00680FA1" w:rsidRPr="00C13DA4" w:rsidRDefault="00680FA1" w:rsidP="00C13DA4">
      <w:pPr>
        <w:numPr>
          <w:ilvl w:val="0"/>
          <w:numId w:val="4"/>
        </w:numPr>
        <w:spacing w:after="0" w:line="360" w:lineRule="auto"/>
        <w:rPr>
          <w:rFonts w:ascii="Times New Roman" w:eastAsia="Times New Roman" w:hAnsi="Times New Roman" w:cs="Times New Roman"/>
          <w:sz w:val="24"/>
          <w:szCs w:val="24"/>
          <w:lang w:eastAsia="hr-HR"/>
        </w:rPr>
      </w:pPr>
      <w:r w:rsidRPr="00C13DA4">
        <w:rPr>
          <w:rFonts w:ascii="Times New Roman" w:eastAsia="Times New Roman" w:hAnsi="Times New Roman" w:cs="Times New Roman"/>
          <w:sz w:val="24"/>
          <w:szCs w:val="24"/>
          <w:lang w:eastAsia="hr-HR"/>
        </w:rPr>
        <w:t>O</w:t>
      </w:r>
      <w:hyperlink r:id="rId8" w:history="1">
        <w:r w:rsidRPr="00C13DA4">
          <w:rPr>
            <w:rFonts w:ascii="Times New Roman" w:eastAsia="Times New Roman" w:hAnsi="Times New Roman" w:cs="Times New Roman"/>
            <w:sz w:val="24"/>
            <w:szCs w:val="24"/>
            <w:lang w:eastAsia="hr-HR"/>
          </w:rPr>
          <w:t>brazovanje i zapošljavanje</w:t>
        </w:r>
      </w:hyperlink>
      <w:r w:rsidR="004E42A2">
        <w:t>;</w:t>
      </w:r>
    </w:p>
    <w:p w14:paraId="2100AE2A" w14:textId="77777777" w:rsidR="00680FA1" w:rsidRPr="00C13DA4" w:rsidRDefault="00680FA1" w:rsidP="00C13DA4">
      <w:pPr>
        <w:numPr>
          <w:ilvl w:val="0"/>
          <w:numId w:val="4"/>
        </w:numPr>
        <w:spacing w:after="0" w:line="360" w:lineRule="auto"/>
        <w:rPr>
          <w:rFonts w:ascii="Times New Roman" w:eastAsia="Times New Roman" w:hAnsi="Times New Roman" w:cs="Times New Roman"/>
          <w:sz w:val="24"/>
          <w:szCs w:val="24"/>
          <w:lang w:eastAsia="hr-HR"/>
        </w:rPr>
      </w:pPr>
      <w:r w:rsidRPr="00C13DA4">
        <w:rPr>
          <w:rFonts w:ascii="Times New Roman" w:hAnsi="Times New Roman" w:cs="Times New Roman"/>
          <w:sz w:val="24"/>
          <w:szCs w:val="24"/>
        </w:rPr>
        <w:t>Prostorno uređenje, stanovanje i zaštita okoliša</w:t>
      </w:r>
      <w:r w:rsidR="004E42A2">
        <w:rPr>
          <w:rFonts w:ascii="Times New Roman" w:hAnsi="Times New Roman" w:cs="Times New Roman"/>
          <w:sz w:val="24"/>
          <w:szCs w:val="24"/>
        </w:rPr>
        <w:t>;</w:t>
      </w:r>
    </w:p>
    <w:p w14:paraId="3226393B" w14:textId="41427489" w:rsidR="00680FA1" w:rsidRDefault="000E34B8" w:rsidP="00C13DA4">
      <w:pPr>
        <w:numPr>
          <w:ilvl w:val="0"/>
          <w:numId w:val="4"/>
        </w:numPr>
        <w:spacing w:after="0" w:line="360" w:lineRule="auto"/>
        <w:rPr>
          <w:rFonts w:ascii="Times New Roman" w:eastAsia="Times New Roman" w:hAnsi="Times New Roman" w:cs="Times New Roman"/>
          <w:sz w:val="24"/>
          <w:szCs w:val="24"/>
          <w:lang w:eastAsia="hr-HR"/>
        </w:rPr>
      </w:pPr>
      <w:hyperlink r:id="rId9" w:history="1">
        <w:r w:rsidR="00680FA1" w:rsidRPr="00C13DA4">
          <w:rPr>
            <w:rFonts w:ascii="Times New Roman" w:eastAsia="Times New Roman" w:hAnsi="Times New Roman" w:cs="Times New Roman"/>
            <w:sz w:val="24"/>
            <w:szCs w:val="24"/>
            <w:lang w:eastAsia="hr-HR"/>
          </w:rPr>
          <w:t>Zdravstvena zaštita i socijalna skrb</w:t>
        </w:r>
        <w:r w:rsidR="004E42A2">
          <w:rPr>
            <w:rFonts w:ascii="Times New Roman" w:eastAsia="Times New Roman" w:hAnsi="Times New Roman" w:cs="Times New Roman"/>
            <w:sz w:val="24"/>
            <w:szCs w:val="24"/>
            <w:lang w:eastAsia="hr-HR"/>
          </w:rPr>
          <w:t>.</w:t>
        </w:r>
        <w:r w:rsidR="00680FA1" w:rsidRPr="00C13DA4">
          <w:rPr>
            <w:rFonts w:ascii="Times New Roman" w:eastAsia="Times New Roman" w:hAnsi="Times New Roman" w:cs="Times New Roman"/>
            <w:sz w:val="24"/>
            <w:szCs w:val="24"/>
            <w:lang w:eastAsia="hr-HR"/>
          </w:rPr>
          <w:br/>
        </w:r>
      </w:hyperlink>
    </w:p>
    <w:p w14:paraId="2D7D7C78" w14:textId="421CD31F" w:rsidR="00813B29" w:rsidRDefault="00813B29" w:rsidP="00813B29">
      <w:pPr>
        <w:spacing w:after="0" w:line="360" w:lineRule="auto"/>
        <w:rPr>
          <w:rFonts w:ascii="Times New Roman" w:eastAsia="Times New Roman" w:hAnsi="Times New Roman" w:cs="Times New Roman"/>
          <w:sz w:val="24"/>
          <w:szCs w:val="24"/>
          <w:lang w:eastAsia="hr-HR"/>
        </w:rPr>
      </w:pPr>
    </w:p>
    <w:p w14:paraId="66DC29B2" w14:textId="27387EE9" w:rsidR="00813B29" w:rsidRDefault="00813B29" w:rsidP="00813B29">
      <w:pPr>
        <w:spacing w:after="0" w:line="360" w:lineRule="auto"/>
        <w:rPr>
          <w:rFonts w:ascii="Times New Roman" w:eastAsia="Times New Roman" w:hAnsi="Times New Roman" w:cs="Times New Roman"/>
          <w:sz w:val="24"/>
          <w:szCs w:val="24"/>
          <w:lang w:eastAsia="hr-HR"/>
        </w:rPr>
      </w:pPr>
    </w:p>
    <w:p w14:paraId="3D69840A" w14:textId="13FB53D8" w:rsidR="00813B29" w:rsidRDefault="00813B29" w:rsidP="00813B29">
      <w:pPr>
        <w:spacing w:after="0" w:line="360" w:lineRule="auto"/>
        <w:rPr>
          <w:rFonts w:ascii="Times New Roman" w:eastAsia="Times New Roman" w:hAnsi="Times New Roman" w:cs="Times New Roman"/>
          <w:sz w:val="24"/>
          <w:szCs w:val="24"/>
          <w:lang w:eastAsia="hr-HR"/>
        </w:rPr>
      </w:pPr>
    </w:p>
    <w:p w14:paraId="2DADE833" w14:textId="1DFBF497" w:rsidR="00813B29" w:rsidRDefault="007A4E79" w:rsidP="00525A9B">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Grafikon 1: </w:t>
      </w:r>
      <w:r w:rsidRPr="00525A9B">
        <w:rPr>
          <w:rFonts w:ascii="Times New Roman" w:eastAsia="Times New Roman" w:hAnsi="Times New Roman" w:cs="Times New Roman"/>
          <w:sz w:val="24"/>
          <w:szCs w:val="24"/>
          <w:lang w:eastAsia="hr-HR"/>
        </w:rPr>
        <w:t>Opis prioriteta javne politike u srednjoročnom razdoblju</w:t>
      </w:r>
    </w:p>
    <w:p w14:paraId="7F6E5A35" w14:textId="77777777" w:rsidR="000B453E" w:rsidRDefault="000B453E" w:rsidP="000B453E">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1C09A9B7" wp14:editId="39C09EF5">
            <wp:extent cx="5619750" cy="2895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724" cy="2931654"/>
                    </a:xfrm>
                    <a:prstGeom prst="rect">
                      <a:avLst/>
                    </a:prstGeom>
                    <a:noFill/>
                  </pic:spPr>
                </pic:pic>
              </a:graphicData>
            </a:graphic>
          </wp:inline>
        </w:drawing>
      </w:r>
    </w:p>
    <w:p w14:paraId="478791EC" w14:textId="77777777" w:rsidR="000B453E" w:rsidRPr="00C13DA4" w:rsidRDefault="000B453E" w:rsidP="000B453E">
      <w:pPr>
        <w:spacing w:after="0" w:line="360" w:lineRule="auto"/>
        <w:rPr>
          <w:rFonts w:ascii="Times New Roman" w:eastAsia="Times New Roman" w:hAnsi="Times New Roman" w:cs="Times New Roman"/>
          <w:sz w:val="24"/>
          <w:szCs w:val="24"/>
          <w:lang w:eastAsia="hr-HR"/>
        </w:rPr>
      </w:pPr>
    </w:p>
    <w:p w14:paraId="36F5EF84" w14:textId="77777777" w:rsidR="00F04380" w:rsidRDefault="00D03ED6" w:rsidP="004425D5">
      <w:pPr>
        <w:spacing w:line="360" w:lineRule="auto"/>
        <w:jc w:val="both"/>
        <w:rPr>
          <w:rFonts w:ascii="Times New Roman" w:hAnsi="Times New Roman" w:cs="Times New Roman"/>
          <w:sz w:val="24"/>
          <w:szCs w:val="24"/>
        </w:rPr>
      </w:pPr>
      <w:r w:rsidRPr="00D03ED6">
        <w:rPr>
          <w:rFonts w:ascii="Times New Roman" w:hAnsi="Times New Roman" w:cs="Times New Roman"/>
          <w:sz w:val="24"/>
          <w:szCs w:val="24"/>
        </w:rPr>
        <w:t>Ispunjenju vizije pridonijet će, naravno, postizanje svih ciljeva, no kako bi se u konačnici ostvarila vizija prosperitetn</w:t>
      </w:r>
      <w:r>
        <w:rPr>
          <w:rFonts w:ascii="Times New Roman" w:hAnsi="Times New Roman" w:cs="Times New Roman"/>
          <w:sz w:val="24"/>
          <w:szCs w:val="24"/>
        </w:rPr>
        <w:t xml:space="preserve">og i održivog hrvatskog društva, </w:t>
      </w:r>
      <w:r w:rsidRPr="00D03ED6">
        <w:rPr>
          <w:rFonts w:ascii="Times New Roman" w:hAnsi="Times New Roman" w:cs="Times New Roman"/>
          <w:sz w:val="24"/>
          <w:szCs w:val="24"/>
        </w:rPr>
        <w:t xml:space="preserve">koji niti jedan dio svojeg stanovništva ne ostavlja po strani – upravo horizontalni ciljevi (borba protiv antiromskog rasizma i diskriminacije; smanjivanje siromaštva i socijalne isključenosti Roma kako bi se smanjio jaz između Roma i opće populacije te participacija Roma) moraju biti nit vodilja svake aktivnosti poduzete u okviru </w:t>
      </w:r>
      <w:r>
        <w:rPr>
          <w:rFonts w:ascii="Times New Roman" w:hAnsi="Times New Roman" w:cs="Times New Roman"/>
          <w:sz w:val="24"/>
          <w:szCs w:val="24"/>
        </w:rPr>
        <w:t>Akcijskog plana.</w:t>
      </w:r>
    </w:p>
    <w:p w14:paraId="13F25A32" w14:textId="0AEECF3F" w:rsidR="000B453E" w:rsidRDefault="004E42A2" w:rsidP="004425D5">
      <w:pPr>
        <w:spacing w:line="360" w:lineRule="auto"/>
        <w:jc w:val="both"/>
        <w:rPr>
          <w:rFonts w:ascii="Times New Roman" w:hAnsi="Times New Roman" w:cs="Times New Roman"/>
          <w:sz w:val="24"/>
          <w:szCs w:val="24"/>
        </w:rPr>
      </w:pPr>
      <w:r>
        <w:rPr>
          <w:rFonts w:ascii="Times New Roman" w:hAnsi="Times New Roman" w:cs="Times New Roman"/>
          <w:sz w:val="24"/>
          <w:szCs w:val="24"/>
        </w:rPr>
        <w:t>Posebno treba istaknut</w:t>
      </w:r>
      <w:r w:rsidR="000C1A83">
        <w:rPr>
          <w:rFonts w:ascii="Times New Roman" w:hAnsi="Times New Roman" w:cs="Times New Roman"/>
          <w:sz w:val="24"/>
          <w:szCs w:val="24"/>
        </w:rPr>
        <w:t>i</w:t>
      </w:r>
      <w:r>
        <w:rPr>
          <w:rFonts w:ascii="Times New Roman" w:hAnsi="Times New Roman" w:cs="Times New Roman"/>
          <w:sz w:val="24"/>
          <w:szCs w:val="24"/>
        </w:rPr>
        <w:t xml:space="preserve"> </w:t>
      </w:r>
      <w:r w:rsidR="000C1A83">
        <w:rPr>
          <w:rFonts w:ascii="Times New Roman" w:hAnsi="Times New Roman" w:cs="Times New Roman"/>
          <w:sz w:val="24"/>
          <w:szCs w:val="24"/>
        </w:rPr>
        <w:t>situaciju</w:t>
      </w:r>
      <w:r w:rsidR="003F165E" w:rsidRPr="003F165E">
        <w:rPr>
          <w:rFonts w:ascii="Times New Roman" w:hAnsi="Times New Roman" w:cs="Times New Roman"/>
          <w:sz w:val="24"/>
          <w:szCs w:val="24"/>
        </w:rPr>
        <w:t xml:space="preserve"> </w:t>
      </w:r>
      <w:r w:rsidR="000C1A83">
        <w:rPr>
          <w:rFonts w:ascii="Times New Roman" w:hAnsi="Times New Roman" w:cs="Times New Roman"/>
          <w:sz w:val="24"/>
          <w:szCs w:val="24"/>
        </w:rPr>
        <w:t>koja je obilježila zadnje</w:t>
      </w:r>
      <w:r w:rsidR="003F165E" w:rsidRPr="003F165E">
        <w:rPr>
          <w:rFonts w:ascii="Times New Roman" w:hAnsi="Times New Roman" w:cs="Times New Roman"/>
          <w:sz w:val="24"/>
          <w:szCs w:val="24"/>
        </w:rPr>
        <w:t xml:space="preserve"> dvije godine u Republici Hrvatskoj, ali i cijelom svijetu: borba protiv globalne C</w:t>
      </w:r>
      <w:r w:rsidR="000C1A83" w:rsidRPr="003F165E">
        <w:rPr>
          <w:rFonts w:ascii="Times New Roman" w:hAnsi="Times New Roman" w:cs="Times New Roman"/>
          <w:sz w:val="24"/>
          <w:szCs w:val="24"/>
        </w:rPr>
        <w:t>OVID</w:t>
      </w:r>
      <w:r w:rsidR="003F165E" w:rsidRPr="003F165E">
        <w:rPr>
          <w:rFonts w:ascii="Times New Roman" w:hAnsi="Times New Roman" w:cs="Times New Roman"/>
          <w:sz w:val="24"/>
          <w:szCs w:val="24"/>
        </w:rPr>
        <w:t>-19 pandemije, a koja među ostalim ranjivim skupinama nerazmjerno pogađa upravo pripadnike romsk</w:t>
      </w:r>
      <w:r w:rsidR="007E1F59">
        <w:rPr>
          <w:rFonts w:ascii="Times New Roman" w:hAnsi="Times New Roman" w:cs="Times New Roman"/>
          <w:sz w:val="24"/>
          <w:szCs w:val="24"/>
        </w:rPr>
        <w:t>e nacionalne manjine.</w:t>
      </w:r>
    </w:p>
    <w:p w14:paraId="0691586A" w14:textId="67D15AC2" w:rsidR="00DB1DC7" w:rsidRDefault="00DB1DC7" w:rsidP="004425D5">
      <w:pPr>
        <w:spacing w:line="360" w:lineRule="auto"/>
        <w:jc w:val="both"/>
        <w:rPr>
          <w:rFonts w:ascii="Times New Roman" w:hAnsi="Times New Roman" w:cs="Times New Roman"/>
          <w:sz w:val="24"/>
          <w:szCs w:val="24"/>
        </w:rPr>
      </w:pPr>
      <w:r w:rsidRPr="007A4E79">
        <w:rPr>
          <w:rFonts w:ascii="Times New Roman" w:hAnsi="Times New Roman" w:cs="Times New Roman"/>
          <w:sz w:val="24"/>
          <w:szCs w:val="24"/>
        </w:rPr>
        <w:t>Ovaj Akcijski plan izrađen je u suradnji s predstavnicima Vijeća romske nacionalne ma</w:t>
      </w:r>
      <w:r w:rsidR="007A4E79">
        <w:rPr>
          <w:rFonts w:ascii="Times New Roman" w:hAnsi="Times New Roman" w:cs="Times New Roman"/>
          <w:sz w:val="24"/>
          <w:szCs w:val="24"/>
        </w:rPr>
        <w:t xml:space="preserve">njine u Koprivničko-križevačkoj </w:t>
      </w:r>
      <w:r w:rsidRPr="007A4E79">
        <w:rPr>
          <w:rFonts w:ascii="Times New Roman" w:hAnsi="Times New Roman" w:cs="Times New Roman"/>
          <w:sz w:val="24"/>
          <w:szCs w:val="24"/>
        </w:rPr>
        <w:t>županiji</w:t>
      </w:r>
      <w:r w:rsidR="007A4E79" w:rsidRPr="007A4E79">
        <w:rPr>
          <w:rFonts w:ascii="Times New Roman" w:hAnsi="Times New Roman" w:cs="Times New Roman"/>
          <w:sz w:val="24"/>
          <w:szCs w:val="24"/>
        </w:rPr>
        <w:t>, predstavnicima</w:t>
      </w:r>
      <w:r w:rsidR="007A4E79">
        <w:rPr>
          <w:rFonts w:ascii="Times New Roman" w:hAnsi="Times New Roman" w:cs="Times New Roman"/>
          <w:sz w:val="24"/>
          <w:szCs w:val="24"/>
        </w:rPr>
        <w:t xml:space="preserve"> udruga Roma i predstavnicima tijela jedinica područne (regionalne) i lokalne samouprave</w:t>
      </w:r>
      <w:r w:rsidR="00B8193A">
        <w:rPr>
          <w:rFonts w:ascii="Times New Roman" w:hAnsi="Times New Roman" w:cs="Times New Roman"/>
          <w:sz w:val="24"/>
          <w:szCs w:val="24"/>
        </w:rPr>
        <w:t>,</w:t>
      </w:r>
      <w:r w:rsidR="00906D6C" w:rsidRPr="00906D6C">
        <w:rPr>
          <w:rFonts w:ascii="Times New Roman" w:hAnsi="Times New Roman" w:cs="Times New Roman"/>
          <w:color w:val="FF0000"/>
          <w:sz w:val="24"/>
          <w:szCs w:val="24"/>
        </w:rPr>
        <w:t xml:space="preserve"> </w:t>
      </w:r>
      <w:r w:rsidR="00B8193A" w:rsidRPr="002A58D5">
        <w:rPr>
          <w:rFonts w:ascii="Times New Roman" w:hAnsi="Times New Roman" w:cs="Times New Roman"/>
          <w:sz w:val="24"/>
          <w:szCs w:val="24"/>
        </w:rPr>
        <w:t>savjetodavnih tijela Županijske skupštine i župana,</w:t>
      </w:r>
      <w:r w:rsidR="007A4E79" w:rsidRPr="002A58D5">
        <w:rPr>
          <w:rFonts w:ascii="Times New Roman" w:hAnsi="Times New Roman" w:cs="Times New Roman"/>
          <w:sz w:val="24"/>
          <w:szCs w:val="24"/>
        </w:rPr>
        <w:t xml:space="preserve"> </w:t>
      </w:r>
      <w:r w:rsidR="007A4E79">
        <w:rPr>
          <w:rFonts w:ascii="Times New Roman" w:hAnsi="Times New Roman" w:cs="Times New Roman"/>
          <w:sz w:val="24"/>
          <w:szCs w:val="24"/>
        </w:rPr>
        <w:t xml:space="preserve">te </w:t>
      </w:r>
      <w:r w:rsidR="007A4E79" w:rsidRPr="004925F8">
        <w:rPr>
          <w:rFonts w:ascii="Times New Roman" w:hAnsi="Times New Roman" w:cs="Times New Roman"/>
          <w:sz w:val="24"/>
          <w:szCs w:val="24"/>
        </w:rPr>
        <w:t>predstavnicima državne uprave i drugih</w:t>
      </w:r>
      <w:r w:rsidR="007A4E79">
        <w:rPr>
          <w:rFonts w:ascii="Times New Roman" w:hAnsi="Times New Roman" w:cs="Times New Roman"/>
          <w:sz w:val="24"/>
          <w:szCs w:val="24"/>
        </w:rPr>
        <w:t xml:space="preserve"> institucija koji pomažu u provedbi mjera vezanih uz socijalno uključivanje Roma u zajednicu.</w:t>
      </w:r>
    </w:p>
    <w:p w14:paraId="537AEF54" w14:textId="38C205E9" w:rsidR="00FD6600" w:rsidRDefault="004925F8" w:rsidP="00FD6600">
      <w:pPr>
        <w:pStyle w:val="Odlomakpopisa"/>
        <w:numPr>
          <w:ilvl w:val="0"/>
          <w:numId w:val="1"/>
        </w:numPr>
        <w:jc w:val="both"/>
        <w:rPr>
          <w:rFonts w:ascii="Times New Roman" w:hAnsi="Times New Roman" w:cs="Times New Roman"/>
          <w:b/>
          <w:sz w:val="28"/>
          <w:szCs w:val="24"/>
        </w:rPr>
      </w:pPr>
      <w:r w:rsidRPr="00BC3B39">
        <w:rPr>
          <w:rFonts w:ascii="Times New Roman" w:hAnsi="Times New Roman" w:cs="Times New Roman"/>
          <w:b/>
          <w:sz w:val="28"/>
          <w:szCs w:val="24"/>
        </w:rPr>
        <w:t>OCJENA STANJA</w:t>
      </w:r>
    </w:p>
    <w:p w14:paraId="2E3C4814" w14:textId="77777777" w:rsidR="00BC3B39" w:rsidRPr="00BC3B39" w:rsidRDefault="00BC3B39" w:rsidP="00BC3B39">
      <w:pPr>
        <w:pStyle w:val="Odlomakpopisa"/>
        <w:jc w:val="both"/>
        <w:rPr>
          <w:rFonts w:ascii="Times New Roman" w:hAnsi="Times New Roman" w:cs="Times New Roman"/>
          <w:b/>
          <w:sz w:val="28"/>
          <w:szCs w:val="24"/>
        </w:rPr>
      </w:pPr>
    </w:p>
    <w:p w14:paraId="59A5E395" w14:textId="7F14A3BA" w:rsidR="00FD6600" w:rsidRDefault="00794878" w:rsidP="00B36D08">
      <w:pPr>
        <w:pStyle w:val="Odlomakpopis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FD6600" w:rsidRPr="00F04380">
        <w:rPr>
          <w:rFonts w:ascii="Times New Roman" w:hAnsi="Times New Roman" w:cs="Times New Roman"/>
          <w:b/>
          <w:sz w:val="24"/>
          <w:szCs w:val="24"/>
        </w:rPr>
        <w:t>Identitet, socijalna distanca i iskustvo diskriminacije</w:t>
      </w:r>
    </w:p>
    <w:p w14:paraId="4C18AD6F" w14:textId="77777777" w:rsidR="00F04380" w:rsidRPr="00F04380" w:rsidRDefault="00F04380" w:rsidP="00F04380">
      <w:pPr>
        <w:pStyle w:val="Odlomakpopisa"/>
        <w:rPr>
          <w:rFonts w:ascii="Times New Roman" w:hAnsi="Times New Roman" w:cs="Times New Roman"/>
          <w:b/>
          <w:sz w:val="24"/>
          <w:szCs w:val="24"/>
        </w:rPr>
      </w:pPr>
    </w:p>
    <w:p w14:paraId="69C26126" w14:textId="4F25225A" w:rsidR="00FD6600" w:rsidRDefault="00FD6600" w:rsidP="00BC3B39">
      <w:pPr>
        <w:spacing w:line="360" w:lineRule="auto"/>
        <w:jc w:val="both"/>
        <w:rPr>
          <w:rFonts w:ascii="Times New Roman" w:hAnsi="Times New Roman" w:cs="Times New Roman"/>
          <w:sz w:val="24"/>
          <w:szCs w:val="24"/>
        </w:rPr>
      </w:pPr>
      <w:r w:rsidRPr="00FD6600">
        <w:rPr>
          <w:rFonts w:ascii="Times New Roman" w:hAnsi="Times New Roman" w:cs="Times New Roman"/>
          <w:sz w:val="24"/>
          <w:szCs w:val="24"/>
        </w:rPr>
        <w:t>Romi se često opisuju kao društveno izolirana i marginalizirana skupina koja ima slabe izglede da iz</w:t>
      </w:r>
      <w:r w:rsidR="000A349F">
        <w:rPr>
          <w:rFonts w:ascii="Times New Roman" w:hAnsi="Times New Roman" w:cs="Times New Roman"/>
          <w:sz w:val="24"/>
          <w:szCs w:val="24"/>
        </w:rPr>
        <w:t>a</w:t>
      </w:r>
      <w:r w:rsidRPr="00FD6600">
        <w:rPr>
          <w:rFonts w:ascii="Times New Roman" w:hAnsi="Times New Roman" w:cs="Times New Roman"/>
          <w:sz w:val="24"/>
          <w:szCs w:val="24"/>
        </w:rPr>
        <w:t>đe iz začaranoga kruga siromaštva i socijalne isključenosti</w:t>
      </w:r>
      <w:r>
        <w:rPr>
          <w:rFonts w:ascii="Times New Roman" w:hAnsi="Times New Roman" w:cs="Times New Roman"/>
          <w:sz w:val="24"/>
          <w:szCs w:val="24"/>
        </w:rPr>
        <w:t>.</w:t>
      </w:r>
    </w:p>
    <w:p w14:paraId="6115E93C" w14:textId="77777777" w:rsidR="00FD6600" w:rsidRDefault="00FD6600" w:rsidP="00BC3B39">
      <w:pPr>
        <w:spacing w:line="360" w:lineRule="auto"/>
        <w:jc w:val="both"/>
        <w:rPr>
          <w:rFonts w:ascii="Times New Roman" w:hAnsi="Times New Roman" w:cs="Times New Roman"/>
          <w:sz w:val="24"/>
          <w:szCs w:val="24"/>
        </w:rPr>
      </w:pPr>
      <w:r w:rsidRPr="00FD6600">
        <w:rPr>
          <w:rFonts w:ascii="Times New Roman" w:hAnsi="Times New Roman" w:cs="Times New Roman"/>
          <w:sz w:val="24"/>
          <w:szCs w:val="24"/>
        </w:rPr>
        <w:lastRenderedPageBreak/>
        <w:t>Nepovoljan položaj Roma u velikoj je mjeri re</w:t>
      </w:r>
      <w:r w:rsidR="000C04D0">
        <w:rPr>
          <w:rFonts w:ascii="Times New Roman" w:hAnsi="Times New Roman" w:cs="Times New Roman"/>
          <w:sz w:val="24"/>
          <w:szCs w:val="24"/>
        </w:rPr>
        <w:t>zultat neshvaćanja i nerazumijevanja njihova načina života od strane ostalog</w:t>
      </w:r>
      <w:r w:rsidRPr="00FD6600">
        <w:rPr>
          <w:rFonts w:ascii="Times New Roman" w:hAnsi="Times New Roman" w:cs="Times New Roman"/>
          <w:sz w:val="24"/>
          <w:szCs w:val="24"/>
        </w:rPr>
        <w:t xml:space="preserve"> stanovništva. Nedovoljno poznavanje njiho</w:t>
      </w:r>
      <w:r w:rsidR="00C06AF0">
        <w:rPr>
          <w:rFonts w:ascii="Times New Roman" w:hAnsi="Times New Roman" w:cs="Times New Roman"/>
          <w:sz w:val="24"/>
          <w:szCs w:val="24"/>
        </w:rPr>
        <w:t xml:space="preserve">ve kulture, tradicije, jezika i </w:t>
      </w:r>
      <w:r w:rsidRPr="00FD6600">
        <w:rPr>
          <w:rFonts w:ascii="Times New Roman" w:hAnsi="Times New Roman" w:cs="Times New Roman"/>
          <w:sz w:val="24"/>
          <w:szCs w:val="24"/>
        </w:rPr>
        <w:t>umjetnosti često je uvjetovalo i uvjetuje nepovjere</w:t>
      </w:r>
      <w:r w:rsidR="00C06AF0">
        <w:rPr>
          <w:rFonts w:ascii="Times New Roman" w:hAnsi="Times New Roman" w:cs="Times New Roman"/>
          <w:sz w:val="24"/>
          <w:szCs w:val="24"/>
        </w:rPr>
        <w:t xml:space="preserve">nje, odbojnost, različite vrste </w:t>
      </w:r>
      <w:r w:rsidRPr="00FD6600">
        <w:rPr>
          <w:rFonts w:ascii="Times New Roman" w:hAnsi="Times New Roman" w:cs="Times New Roman"/>
          <w:sz w:val="24"/>
          <w:szCs w:val="24"/>
        </w:rPr>
        <w:t>diskriminatornoga odnosa i stradanja, ponajprije k</w:t>
      </w:r>
      <w:r w:rsidR="00C06AF0">
        <w:rPr>
          <w:rFonts w:ascii="Times New Roman" w:hAnsi="Times New Roman" w:cs="Times New Roman"/>
          <w:sz w:val="24"/>
          <w:szCs w:val="24"/>
        </w:rPr>
        <w:t>ao rezultat negativnoga stereo</w:t>
      </w:r>
      <w:r w:rsidRPr="00FD6600">
        <w:rPr>
          <w:rFonts w:ascii="Times New Roman" w:hAnsi="Times New Roman" w:cs="Times New Roman"/>
          <w:sz w:val="24"/>
          <w:szCs w:val="24"/>
        </w:rPr>
        <w:t>tipiziranja, a ne kao odraz romske nepoćudnosti, tr</w:t>
      </w:r>
      <w:r w:rsidR="00C06AF0">
        <w:rPr>
          <w:rFonts w:ascii="Times New Roman" w:hAnsi="Times New Roman" w:cs="Times New Roman"/>
          <w:sz w:val="24"/>
          <w:szCs w:val="24"/>
        </w:rPr>
        <w:t xml:space="preserve">adicionalnoga načina života ili </w:t>
      </w:r>
      <w:r w:rsidR="00887E26" w:rsidRPr="00FD6600">
        <w:rPr>
          <w:rFonts w:ascii="Times New Roman" w:hAnsi="Times New Roman" w:cs="Times New Roman"/>
          <w:sz w:val="24"/>
          <w:szCs w:val="24"/>
        </w:rPr>
        <w:t>mentaliteta</w:t>
      </w:r>
      <w:r w:rsidR="00887E26">
        <w:rPr>
          <w:rFonts w:ascii="Times New Roman" w:hAnsi="Times New Roman" w:cs="Times New Roman"/>
          <w:sz w:val="24"/>
          <w:szCs w:val="24"/>
        </w:rPr>
        <w:t xml:space="preserve">. </w:t>
      </w:r>
      <w:r w:rsidR="00887E26" w:rsidRPr="00F04380">
        <w:rPr>
          <w:rFonts w:ascii="Times New Roman" w:hAnsi="Times New Roman" w:cs="Times New Roman"/>
          <w:sz w:val="24"/>
          <w:szCs w:val="24"/>
        </w:rPr>
        <w:t>Jedna</w:t>
      </w:r>
      <w:r w:rsidR="00F04380" w:rsidRPr="00F04380">
        <w:rPr>
          <w:rFonts w:ascii="Times New Roman" w:hAnsi="Times New Roman" w:cs="Times New Roman"/>
          <w:sz w:val="24"/>
          <w:szCs w:val="24"/>
        </w:rPr>
        <w:t xml:space="preserve"> važna kar</w:t>
      </w:r>
      <w:r w:rsidR="00F04380">
        <w:rPr>
          <w:rFonts w:ascii="Times New Roman" w:hAnsi="Times New Roman" w:cs="Times New Roman"/>
          <w:sz w:val="24"/>
          <w:szCs w:val="24"/>
        </w:rPr>
        <w:t xml:space="preserve">akteristika romske zajednice, a </w:t>
      </w:r>
      <w:r w:rsidR="00F04380" w:rsidRPr="00F04380">
        <w:rPr>
          <w:rFonts w:ascii="Times New Roman" w:hAnsi="Times New Roman" w:cs="Times New Roman"/>
          <w:sz w:val="24"/>
          <w:szCs w:val="24"/>
        </w:rPr>
        <w:t>često i drugih manjinskih skupina, jest njihova prost</w:t>
      </w:r>
      <w:r w:rsidR="00F04380">
        <w:rPr>
          <w:rFonts w:ascii="Times New Roman" w:hAnsi="Times New Roman" w:cs="Times New Roman"/>
          <w:sz w:val="24"/>
          <w:szCs w:val="24"/>
        </w:rPr>
        <w:t xml:space="preserve">orna izolacija i segregacija od </w:t>
      </w:r>
      <w:r w:rsidR="00F04380" w:rsidRPr="00F04380">
        <w:rPr>
          <w:rFonts w:ascii="Times New Roman" w:hAnsi="Times New Roman" w:cs="Times New Roman"/>
          <w:sz w:val="24"/>
          <w:szCs w:val="24"/>
        </w:rPr>
        <w:t>većinskoga stanovništva</w:t>
      </w:r>
      <w:r w:rsidR="00F04380">
        <w:rPr>
          <w:rFonts w:ascii="Times New Roman" w:hAnsi="Times New Roman" w:cs="Times New Roman"/>
          <w:sz w:val="24"/>
          <w:szCs w:val="24"/>
        </w:rPr>
        <w:t>.</w:t>
      </w:r>
    </w:p>
    <w:p w14:paraId="20A19B5C" w14:textId="5A5DA2D7" w:rsidR="00F04380" w:rsidRPr="00B36D08" w:rsidRDefault="00BC3B39" w:rsidP="00BC3B3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5F5C30">
        <w:rPr>
          <w:rFonts w:ascii="Times New Roman" w:eastAsia="Times New Roman" w:hAnsi="Times New Roman" w:cs="Times New Roman"/>
          <w:sz w:val="24"/>
          <w:szCs w:val="24"/>
          <w:lang w:eastAsia="hr-HR"/>
        </w:rPr>
        <w:t xml:space="preserve">emeljna zadaća </w:t>
      </w:r>
      <w:r w:rsidR="007E1F59">
        <w:rPr>
          <w:rFonts w:ascii="Times New Roman" w:eastAsia="Times New Roman" w:hAnsi="Times New Roman" w:cs="Times New Roman"/>
          <w:sz w:val="24"/>
          <w:szCs w:val="24"/>
          <w:lang w:eastAsia="hr-HR"/>
        </w:rPr>
        <w:t>Akcijskog</w:t>
      </w:r>
      <w:r>
        <w:rPr>
          <w:rFonts w:ascii="Times New Roman" w:eastAsia="Times New Roman" w:hAnsi="Times New Roman" w:cs="Times New Roman"/>
          <w:sz w:val="24"/>
          <w:szCs w:val="24"/>
          <w:lang w:eastAsia="hr-HR"/>
        </w:rPr>
        <w:t xml:space="preserve"> plana je</w:t>
      </w:r>
      <w:r w:rsidR="00F04380" w:rsidRPr="00B36D08">
        <w:rPr>
          <w:rFonts w:ascii="Times New Roman" w:eastAsia="Times New Roman" w:hAnsi="Times New Roman" w:cs="Times New Roman"/>
          <w:sz w:val="24"/>
          <w:szCs w:val="24"/>
          <w:lang w:eastAsia="hr-HR"/>
        </w:rPr>
        <w:t xml:space="preserve"> poboljšanje po</w:t>
      </w:r>
      <w:r w:rsidR="00F04380" w:rsidRPr="00F04380">
        <w:rPr>
          <w:rFonts w:ascii="Times New Roman" w:eastAsia="Times New Roman" w:hAnsi="Times New Roman" w:cs="Times New Roman"/>
          <w:sz w:val="24"/>
          <w:szCs w:val="24"/>
          <w:lang w:eastAsia="hr-HR"/>
        </w:rPr>
        <w:t xml:space="preserve">ložaja romske nacionalne manjine u </w:t>
      </w:r>
      <w:r w:rsidR="005F5C30">
        <w:rPr>
          <w:rFonts w:ascii="Times New Roman" w:eastAsia="Times New Roman" w:hAnsi="Times New Roman" w:cs="Times New Roman"/>
          <w:sz w:val="24"/>
          <w:szCs w:val="24"/>
          <w:lang w:eastAsia="hr-HR"/>
        </w:rPr>
        <w:t>Koprivničko-križevačkoj županiji</w:t>
      </w:r>
      <w:r w:rsidR="00F04380" w:rsidRPr="00F04380">
        <w:rPr>
          <w:rFonts w:ascii="Times New Roman" w:eastAsia="Times New Roman" w:hAnsi="Times New Roman" w:cs="Times New Roman"/>
          <w:sz w:val="24"/>
          <w:szCs w:val="24"/>
          <w:lang w:eastAsia="hr-HR"/>
        </w:rPr>
        <w:t xml:space="preserve"> smanjivanjem jaza u</w:t>
      </w:r>
      <w:r w:rsidR="000C04D0">
        <w:rPr>
          <w:rFonts w:ascii="Times New Roman" w:eastAsia="Times New Roman" w:hAnsi="Times New Roman" w:cs="Times New Roman"/>
          <w:sz w:val="24"/>
          <w:szCs w:val="24"/>
          <w:lang w:eastAsia="hr-HR"/>
        </w:rPr>
        <w:t xml:space="preserve"> </w:t>
      </w:r>
      <w:r w:rsidR="00F04380" w:rsidRPr="00F04380">
        <w:rPr>
          <w:rFonts w:ascii="Times New Roman" w:eastAsia="Times New Roman" w:hAnsi="Times New Roman" w:cs="Times New Roman"/>
          <w:sz w:val="24"/>
          <w:szCs w:val="24"/>
          <w:lang w:eastAsia="hr-HR"/>
        </w:rPr>
        <w:t>odnosu n</w:t>
      </w:r>
      <w:r w:rsidR="000C04D0">
        <w:rPr>
          <w:rFonts w:ascii="Times New Roman" w:eastAsia="Times New Roman" w:hAnsi="Times New Roman" w:cs="Times New Roman"/>
          <w:sz w:val="24"/>
          <w:szCs w:val="24"/>
          <w:lang w:eastAsia="hr-HR"/>
        </w:rPr>
        <w:t>a ostalo stanovništvo i njihovim</w:t>
      </w:r>
      <w:r w:rsidR="00F04380" w:rsidRPr="00F04380">
        <w:rPr>
          <w:rFonts w:ascii="Times New Roman" w:eastAsia="Times New Roman" w:hAnsi="Times New Roman" w:cs="Times New Roman"/>
          <w:sz w:val="24"/>
          <w:szCs w:val="24"/>
          <w:lang w:eastAsia="hr-HR"/>
        </w:rPr>
        <w:t xml:space="preserve"> potpunim uključivanjem u sve </w:t>
      </w:r>
      <w:r w:rsidR="000F3A5D" w:rsidRPr="00F04380">
        <w:rPr>
          <w:rFonts w:ascii="Times New Roman" w:eastAsia="Times New Roman" w:hAnsi="Times New Roman" w:cs="Times New Roman"/>
          <w:sz w:val="24"/>
          <w:szCs w:val="24"/>
          <w:lang w:eastAsia="hr-HR"/>
        </w:rPr>
        <w:t>društvene segmente</w:t>
      </w:r>
      <w:r w:rsidR="00B36D08">
        <w:rPr>
          <w:rFonts w:ascii="Times New Roman" w:eastAsia="Times New Roman" w:hAnsi="Times New Roman" w:cs="Times New Roman"/>
          <w:sz w:val="24"/>
          <w:szCs w:val="24"/>
          <w:lang w:eastAsia="hr-HR"/>
        </w:rPr>
        <w:t xml:space="preserve">. Kako bi se taj cilj ostvario, </w:t>
      </w:r>
      <w:r>
        <w:rPr>
          <w:rFonts w:ascii="Times New Roman" w:eastAsia="Times New Roman" w:hAnsi="Times New Roman" w:cs="Times New Roman"/>
          <w:sz w:val="24"/>
          <w:szCs w:val="24"/>
          <w:lang w:eastAsia="hr-HR"/>
        </w:rPr>
        <w:t>potrebno je uključiti i</w:t>
      </w:r>
      <w:r w:rsidR="00F04380" w:rsidRPr="00F04380">
        <w:rPr>
          <w:rFonts w:ascii="Times New Roman" w:eastAsia="Times New Roman" w:hAnsi="Times New Roman" w:cs="Times New Roman"/>
          <w:sz w:val="24"/>
          <w:szCs w:val="24"/>
          <w:lang w:eastAsia="hr-HR"/>
        </w:rPr>
        <w:t xml:space="preserve"> četiri posebna cilja</w:t>
      </w:r>
      <w:r>
        <w:rPr>
          <w:rFonts w:ascii="Times New Roman" w:eastAsia="Times New Roman" w:hAnsi="Times New Roman" w:cs="Times New Roman"/>
          <w:sz w:val="24"/>
          <w:szCs w:val="24"/>
          <w:lang w:eastAsia="hr-HR"/>
        </w:rPr>
        <w:t xml:space="preserve">, a to </w:t>
      </w:r>
      <w:r w:rsidR="000F3A5D">
        <w:rPr>
          <w:rFonts w:ascii="Times New Roman" w:eastAsia="Times New Roman" w:hAnsi="Times New Roman" w:cs="Times New Roman"/>
          <w:sz w:val="24"/>
          <w:szCs w:val="24"/>
          <w:lang w:eastAsia="hr-HR"/>
        </w:rPr>
        <w:t>su</w:t>
      </w:r>
      <w:r w:rsidR="000F3A5D" w:rsidRPr="00F04380">
        <w:rPr>
          <w:rFonts w:ascii="Times New Roman" w:eastAsia="Times New Roman" w:hAnsi="Times New Roman" w:cs="Times New Roman"/>
          <w:sz w:val="24"/>
          <w:szCs w:val="24"/>
          <w:lang w:eastAsia="hr-HR"/>
        </w:rPr>
        <w:t>: izgraditi</w:t>
      </w:r>
      <w:r w:rsidR="00F04380" w:rsidRPr="00F04380">
        <w:rPr>
          <w:rFonts w:ascii="Times New Roman" w:eastAsia="Times New Roman" w:hAnsi="Times New Roman" w:cs="Times New Roman"/>
          <w:sz w:val="24"/>
          <w:szCs w:val="24"/>
          <w:lang w:eastAsia="hr-HR"/>
        </w:rPr>
        <w:t xml:space="preserve"> i razviti ljudski kapital romske zajed</w:t>
      </w:r>
      <w:r w:rsidR="00B36D08">
        <w:rPr>
          <w:rFonts w:ascii="Times New Roman" w:eastAsia="Times New Roman" w:hAnsi="Times New Roman" w:cs="Times New Roman"/>
          <w:sz w:val="24"/>
          <w:szCs w:val="24"/>
          <w:lang w:eastAsia="hr-HR"/>
        </w:rPr>
        <w:t>nice podizanjem razine obrazova</w:t>
      </w:r>
      <w:r w:rsidR="00F04380" w:rsidRPr="00F04380">
        <w:rPr>
          <w:rFonts w:ascii="Times New Roman" w:eastAsia="Times New Roman" w:hAnsi="Times New Roman" w:cs="Times New Roman"/>
          <w:sz w:val="24"/>
          <w:szCs w:val="24"/>
          <w:lang w:eastAsia="hr-HR"/>
        </w:rPr>
        <w:t>nja te pot</w:t>
      </w:r>
      <w:r>
        <w:rPr>
          <w:rFonts w:ascii="Times New Roman" w:eastAsia="Times New Roman" w:hAnsi="Times New Roman" w:cs="Times New Roman"/>
          <w:sz w:val="24"/>
          <w:szCs w:val="24"/>
          <w:lang w:eastAsia="hr-HR"/>
        </w:rPr>
        <w:t xml:space="preserve">icanjem na cjeloživotno učenje; </w:t>
      </w:r>
      <w:r w:rsidR="00F04380" w:rsidRPr="00F04380">
        <w:rPr>
          <w:rFonts w:ascii="Times New Roman" w:eastAsia="Times New Roman" w:hAnsi="Times New Roman" w:cs="Times New Roman"/>
          <w:sz w:val="24"/>
          <w:szCs w:val="24"/>
          <w:lang w:eastAsia="hr-HR"/>
        </w:rPr>
        <w:t xml:space="preserve">poboljšati ekonomski status </w:t>
      </w:r>
      <w:r w:rsidR="000F3A5D" w:rsidRPr="00F04380">
        <w:rPr>
          <w:rFonts w:ascii="Times New Roman" w:eastAsia="Times New Roman" w:hAnsi="Times New Roman" w:cs="Times New Roman"/>
          <w:sz w:val="24"/>
          <w:szCs w:val="24"/>
          <w:lang w:eastAsia="hr-HR"/>
        </w:rPr>
        <w:t>Roma omogućavanjem</w:t>
      </w:r>
      <w:r w:rsidR="00F04380" w:rsidRPr="00F04380">
        <w:rPr>
          <w:rFonts w:ascii="Times New Roman" w:eastAsia="Times New Roman" w:hAnsi="Times New Roman" w:cs="Times New Roman"/>
          <w:sz w:val="24"/>
          <w:szCs w:val="24"/>
          <w:lang w:eastAsia="hr-HR"/>
        </w:rPr>
        <w:t xml:space="preserve"> pristupa trži</w:t>
      </w:r>
      <w:r w:rsidR="000C04D0">
        <w:rPr>
          <w:rFonts w:ascii="Times New Roman" w:eastAsia="Times New Roman" w:hAnsi="Times New Roman" w:cs="Times New Roman"/>
          <w:sz w:val="24"/>
          <w:szCs w:val="24"/>
          <w:lang w:eastAsia="hr-HR"/>
        </w:rPr>
        <w:t>štu rada, povećati</w:t>
      </w:r>
      <w:r w:rsidR="00B36D08">
        <w:rPr>
          <w:rFonts w:ascii="Times New Roman" w:eastAsia="Times New Roman" w:hAnsi="Times New Roman" w:cs="Times New Roman"/>
          <w:sz w:val="24"/>
          <w:szCs w:val="24"/>
          <w:lang w:eastAsia="hr-HR"/>
        </w:rPr>
        <w:t xml:space="preserve"> mogućnosti zapošljavanja i sa</w:t>
      </w:r>
      <w:r w:rsidR="000C04D0">
        <w:rPr>
          <w:rFonts w:ascii="Times New Roman" w:eastAsia="Times New Roman" w:hAnsi="Times New Roman" w:cs="Times New Roman"/>
          <w:sz w:val="24"/>
          <w:szCs w:val="24"/>
          <w:lang w:eastAsia="hr-HR"/>
        </w:rPr>
        <w:t>mozapošljavanja te poticati jednake</w:t>
      </w:r>
      <w:r w:rsidR="00F04380" w:rsidRPr="00F04380">
        <w:rPr>
          <w:rFonts w:ascii="Times New Roman" w:eastAsia="Times New Roman" w:hAnsi="Times New Roman" w:cs="Times New Roman"/>
          <w:sz w:val="24"/>
          <w:szCs w:val="24"/>
          <w:lang w:eastAsia="hr-HR"/>
        </w:rPr>
        <w:t xml:space="preserve"> mogućnosti u zapošljavanju; </w:t>
      </w:r>
      <w:r w:rsidR="000C04D0">
        <w:rPr>
          <w:rFonts w:ascii="Times New Roman" w:eastAsia="Times New Roman" w:hAnsi="Times New Roman" w:cs="Times New Roman"/>
          <w:sz w:val="24"/>
          <w:szCs w:val="24"/>
          <w:lang w:eastAsia="hr-HR"/>
        </w:rPr>
        <w:t>ojačati</w:t>
      </w:r>
      <w:r w:rsidR="000F3A5D" w:rsidRPr="00F04380">
        <w:rPr>
          <w:rFonts w:ascii="Times New Roman" w:eastAsia="Times New Roman" w:hAnsi="Times New Roman" w:cs="Times New Roman"/>
          <w:sz w:val="24"/>
          <w:szCs w:val="24"/>
          <w:lang w:eastAsia="hr-HR"/>
        </w:rPr>
        <w:t xml:space="preserve"> zdravstveni</w:t>
      </w:r>
      <w:r w:rsidR="00F04380" w:rsidRPr="00F04380">
        <w:rPr>
          <w:rFonts w:ascii="Times New Roman" w:eastAsia="Times New Roman" w:hAnsi="Times New Roman" w:cs="Times New Roman"/>
          <w:sz w:val="24"/>
          <w:szCs w:val="24"/>
          <w:lang w:eastAsia="hr-HR"/>
        </w:rPr>
        <w:t xml:space="preserve"> i socijalni status pripadnika romske zajednice osiguravanjem </w:t>
      </w:r>
      <w:r w:rsidR="000F3A5D" w:rsidRPr="00F04380">
        <w:rPr>
          <w:rFonts w:ascii="Times New Roman" w:eastAsia="Times New Roman" w:hAnsi="Times New Roman" w:cs="Times New Roman"/>
          <w:sz w:val="24"/>
          <w:szCs w:val="24"/>
          <w:lang w:eastAsia="hr-HR"/>
        </w:rPr>
        <w:t>pristupa kvalitetnoj</w:t>
      </w:r>
      <w:r w:rsidR="00F04380" w:rsidRPr="00F04380">
        <w:rPr>
          <w:rFonts w:ascii="Times New Roman" w:eastAsia="Times New Roman" w:hAnsi="Times New Roman" w:cs="Times New Roman"/>
          <w:sz w:val="24"/>
          <w:szCs w:val="24"/>
          <w:lang w:eastAsia="hr-HR"/>
        </w:rPr>
        <w:t xml:space="preserve"> zdravstvenoj i socijalnoj skrbi te </w:t>
      </w:r>
      <w:r>
        <w:rPr>
          <w:rFonts w:ascii="Times New Roman" w:eastAsia="Times New Roman" w:hAnsi="Times New Roman" w:cs="Times New Roman"/>
          <w:sz w:val="24"/>
          <w:szCs w:val="24"/>
          <w:lang w:eastAsia="hr-HR"/>
        </w:rPr>
        <w:t xml:space="preserve">poboljšanjem uvjeta stanovanja te </w:t>
      </w:r>
      <w:r w:rsidR="00F04380" w:rsidRPr="00B36D08">
        <w:rPr>
          <w:rFonts w:ascii="Times New Roman" w:eastAsia="Times New Roman" w:hAnsi="Times New Roman" w:cs="Times New Roman"/>
          <w:sz w:val="24"/>
          <w:szCs w:val="24"/>
          <w:lang w:eastAsia="hr-HR"/>
        </w:rPr>
        <w:t>poboljšati društveni položaj Roma stvaranjem pret</w:t>
      </w:r>
      <w:r w:rsidR="00B36D08" w:rsidRPr="00B36D08">
        <w:rPr>
          <w:rFonts w:ascii="Times New Roman" w:eastAsia="Times New Roman" w:hAnsi="Times New Roman" w:cs="Times New Roman"/>
          <w:sz w:val="24"/>
          <w:szCs w:val="24"/>
          <w:lang w:eastAsia="hr-HR"/>
        </w:rPr>
        <w:t>postavki za ostvarivanje temelj</w:t>
      </w:r>
      <w:r w:rsidR="00B36D08">
        <w:rPr>
          <w:rFonts w:ascii="Times New Roman" w:eastAsia="Times New Roman" w:hAnsi="Times New Roman" w:cs="Times New Roman"/>
          <w:sz w:val="24"/>
          <w:szCs w:val="24"/>
          <w:lang w:eastAsia="hr-HR"/>
        </w:rPr>
        <w:t xml:space="preserve">nih ljudskih i </w:t>
      </w:r>
      <w:r w:rsidR="00F04380" w:rsidRPr="00B36D08">
        <w:rPr>
          <w:rFonts w:ascii="Times New Roman" w:eastAsia="Times New Roman" w:hAnsi="Times New Roman" w:cs="Times New Roman"/>
          <w:sz w:val="24"/>
          <w:szCs w:val="24"/>
          <w:lang w:eastAsia="hr-HR"/>
        </w:rPr>
        <w:t xml:space="preserve">manjinskih prava, uklanjanjem svih </w:t>
      </w:r>
      <w:r w:rsidR="00B36D08" w:rsidRPr="00B36D08">
        <w:rPr>
          <w:rFonts w:ascii="Times New Roman" w:eastAsia="Times New Roman" w:hAnsi="Times New Roman" w:cs="Times New Roman"/>
          <w:sz w:val="24"/>
          <w:szCs w:val="24"/>
          <w:lang w:eastAsia="hr-HR"/>
        </w:rPr>
        <w:t>oblika diskriminacije te potica</w:t>
      </w:r>
      <w:r w:rsidR="00B36D08">
        <w:rPr>
          <w:rFonts w:ascii="Times New Roman" w:eastAsia="Times New Roman" w:hAnsi="Times New Roman" w:cs="Times New Roman"/>
          <w:sz w:val="24"/>
          <w:szCs w:val="24"/>
          <w:lang w:eastAsia="hr-HR"/>
        </w:rPr>
        <w:t xml:space="preserve">njem aktivnoga </w:t>
      </w:r>
      <w:r w:rsidR="00F04380" w:rsidRPr="00B36D08">
        <w:rPr>
          <w:rFonts w:ascii="Times New Roman" w:eastAsia="Times New Roman" w:hAnsi="Times New Roman" w:cs="Times New Roman"/>
          <w:sz w:val="24"/>
          <w:szCs w:val="24"/>
          <w:lang w:eastAsia="hr-HR"/>
        </w:rPr>
        <w:t>sud</w:t>
      </w:r>
      <w:r w:rsidR="00B36D08" w:rsidRPr="00B36D08">
        <w:rPr>
          <w:rFonts w:ascii="Times New Roman" w:eastAsia="Times New Roman" w:hAnsi="Times New Roman" w:cs="Times New Roman"/>
          <w:sz w:val="24"/>
          <w:szCs w:val="24"/>
          <w:lang w:eastAsia="hr-HR"/>
        </w:rPr>
        <w:t xml:space="preserve">jelovanja u društvu i procesima </w:t>
      </w:r>
      <w:r w:rsidR="00F04380" w:rsidRPr="00B36D08">
        <w:rPr>
          <w:rFonts w:ascii="Times New Roman" w:eastAsia="Times New Roman" w:hAnsi="Times New Roman" w:cs="Times New Roman"/>
          <w:sz w:val="24"/>
          <w:szCs w:val="24"/>
          <w:lang w:eastAsia="hr-HR"/>
        </w:rPr>
        <w:t>odlučivanja</w:t>
      </w:r>
      <w:r>
        <w:rPr>
          <w:rFonts w:ascii="Times New Roman" w:eastAsia="Times New Roman" w:hAnsi="Times New Roman" w:cs="Times New Roman"/>
          <w:sz w:val="24"/>
          <w:szCs w:val="24"/>
          <w:lang w:eastAsia="hr-HR"/>
        </w:rPr>
        <w:t>.</w:t>
      </w:r>
    </w:p>
    <w:p w14:paraId="72D1D5DC" w14:textId="77777777" w:rsidR="00825582" w:rsidRDefault="00825582" w:rsidP="00FD6600">
      <w:pPr>
        <w:jc w:val="both"/>
        <w:rPr>
          <w:rFonts w:ascii="Times New Roman" w:hAnsi="Times New Roman" w:cs="Times New Roman"/>
          <w:sz w:val="24"/>
          <w:szCs w:val="24"/>
        </w:rPr>
      </w:pPr>
    </w:p>
    <w:p w14:paraId="77065706" w14:textId="50699F64" w:rsidR="000B453E" w:rsidRDefault="00794878" w:rsidP="000B453E">
      <w:pPr>
        <w:pStyle w:val="Odlomakpopisa"/>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825582" w:rsidRPr="00B36D08">
        <w:rPr>
          <w:rFonts w:ascii="Times New Roman" w:hAnsi="Times New Roman" w:cs="Times New Roman"/>
          <w:b/>
          <w:sz w:val="24"/>
          <w:szCs w:val="24"/>
        </w:rPr>
        <w:t>Položaj žena, djece i mladih</w:t>
      </w:r>
    </w:p>
    <w:p w14:paraId="64C80411" w14:textId="26D7545B" w:rsidR="005F5C30" w:rsidRDefault="005F5C30" w:rsidP="000F3A5D">
      <w:pPr>
        <w:pStyle w:val="Odlomakpopisa"/>
        <w:jc w:val="both"/>
        <w:rPr>
          <w:rFonts w:ascii="Times New Roman" w:hAnsi="Times New Roman" w:cs="Times New Roman"/>
          <w:b/>
          <w:sz w:val="24"/>
          <w:szCs w:val="24"/>
        </w:rPr>
      </w:pPr>
    </w:p>
    <w:p w14:paraId="33A82B0D" w14:textId="1AF53A27" w:rsidR="005F5C30" w:rsidRPr="005F5C30" w:rsidRDefault="005F5C30" w:rsidP="005F5C30">
      <w:pPr>
        <w:spacing w:after="0" w:line="360" w:lineRule="auto"/>
        <w:jc w:val="both"/>
        <w:rPr>
          <w:rFonts w:ascii="Times New Roman" w:eastAsia="Times New Roman" w:hAnsi="Times New Roman" w:cs="Times New Roman"/>
          <w:sz w:val="24"/>
          <w:szCs w:val="24"/>
          <w:lang w:eastAsia="hr-HR"/>
        </w:rPr>
      </w:pPr>
      <w:r w:rsidRPr="005F5C30">
        <w:rPr>
          <w:rFonts w:ascii="Times New Roman" w:eastAsia="Times New Roman" w:hAnsi="Times New Roman" w:cs="Times New Roman"/>
          <w:sz w:val="24"/>
          <w:szCs w:val="24"/>
          <w:lang w:eastAsia="hr-HR"/>
        </w:rPr>
        <w:t>K</w:t>
      </w:r>
      <w:r w:rsidR="00935702">
        <w:rPr>
          <w:rFonts w:ascii="Times New Roman" w:eastAsia="Times New Roman" w:hAnsi="Times New Roman" w:cs="Times New Roman"/>
          <w:sz w:val="24"/>
          <w:szCs w:val="24"/>
          <w:lang w:eastAsia="hr-HR"/>
        </w:rPr>
        <w:t xml:space="preserve">oprivničko križevačka županija </w:t>
      </w:r>
      <w:r w:rsidRPr="005F5C30">
        <w:rPr>
          <w:rFonts w:ascii="Times New Roman" w:eastAsia="Times New Roman" w:hAnsi="Times New Roman" w:cs="Times New Roman"/>
          <w:sz w:val="24"/>
          <w:szCs w:val="24"/>
          <w:lang w:eastAsia="hr-HR"/>
        </w:rPr>
        <w:t>na temelju podataka dobivenih iz službenih baza podataka Ministarstva unutarnjih poslova izrađuje popis djece dorasle za predškolu za svaku predstojeću školsku godinu, no u tim podacima nije vidljiva nacionalnost djece. Za djecu pripadnike romske nacionalne manjine preporuka je pohađanja dvije godine predškolskog programa, dakle početak pohađanja predškole s navršenih 5 godina života (što u praksi može rezultirati pohađanjem tri godine predškole ako dijete nakon dvije godine predškole dobije još jednu godinu odgode upisa u osnovnu školu).</w:t>
      </w:r>
    </w:p>
    <w:p w14:paraId="2DCBE0FB" w14:textId="7CF1F769" w:rsidR="005F5C30" w:rsidRDefault="005F5C30" w:rsidP="005F5C30">
      <w:pPr>
        <w:spacing w:after="0" w:line="360" w:lineRule="auto"/>
        <w:jc w:val="both"/>
        <w:rPr>
          <w:rFonts w:ascii="Times New Roman" w:eastAsia="Times New Roman" w:hAnsi="Times New Roman" w:cs="Times New Roman"/>
          <w:sz w:val="24"/>
          <w:szCs w:val="24"/>
          <w:lang w:eastAsia="hr-HR"/>
        </w:rPr>
      </w:pPr>
      <w:r w:rsidRPr="005F5C30">
        <w:rPr>
          <w:rFonts w:ascii="Times New Roman" w:eastAsia="Times New Roman" w:hAnsi="Times New Roman" w:cs="Times New Roman"/>
          <w:sz w:val="24"/>
          <w:szCs w:val="24"/>
          <w:lang w:eastAsia="hr-HR"/>
        </w:rPr>
        <w:t xml:space="preserve">U školskoj godini 2021./2022. u dječjim vrtićima na području Koprivničko-križevačke županije predškolski odgoj u sklopu redovitog pohađanja dječjeg vrtića pohađalo je 44 djece romske nacionalne manjine u 16 odgojno-obrazovnih skupina, a programom predškole bilo je </w:t>
      </w:r>
      <w:r w:rsidRPr="005F5C30">
        <w:rPr>
          <w:rFonts w:ascii="Times New Roman" w:eastAsia="Times New Roman" w:hAnsi="Times New Roman" w:cs="Times New Roman"/>
          <w:sz w:val="24"/>
          <w:szCs w:val="24"/>
          <w:lang w:eastAsia="hr-HR"/>
        </w:rPr>
        <w:lastRenderedPageBreak/>
        <w:t>obuhvaćeno još 58 djece u 13 odgojno-obrazovnih skupina (djeca koja ne pohađaju vrtić, već samo program predškole).</w:t>
      </w:r>
    </w:p>
    <w:p w14:paraId="08CC7202" w14:textId="0AD09EE2" w:rsidR="00CA42C5" w:rsidRPr="00AB4747" w:rsidRDefault="00AB4747" w:rsidP="00AB4747">
      <w:pPr>
        <w:spacing w:after="0" w:line="360" w:lineRule="auto"/>
        <w:jc w:val="both"/>
        <w:rPr>
          <w:rFonts w:ascii="Times New Roman" w:eastAsia="Times New Roman" w:hAnsi="Times New Roman" w:cs="Times New Roman"/>
          <w:color w:val="000000"/>
          <w:sz w:val="24"/>
          <w:szCs w:val="24"/>
          <w:lang w:eastAsia="hr-HR"/>
        </w:rPr>
      </w:pPr>
      <w:r w:rsidRPr="00AB4747">
        <w:rPr>
          <w:rFonts w:ascii="Times New Roman" w:eastAsia="Times New Roman" w:hAnsi="Times New Roman" w:cs="Times New Roman"/>
          <w:color w:val="000000"/>
          <w:sz w:val="24"/>
          <w:szCs w:val="24"/>
          <w:lang w:eastAsia="hr-HR"/>
        </w:rPr>
        <w:t>Kvalitetnije obrazovanje i uspješnije integriranje djece i mladih u društvenu zajednicu Koprivničko – križevačke županije</w:t>
      </w:r>
      <w:r>
        <w:rPr>
          <w:rFonts w:ascii="Times New Roman" w:eastAsia="Times New Roman" w:hAnsi="Times New Roman" w:cs="Times New Roman"/>
          <w:color w:val="000000"/>
          <w:sz w:val="24"/>
          <w:szCs w:val="24"/>
          <w:lang w:eastAsia="hr-HR"/>
        </w:rPr>
        <w:t xml:space="preserve"> dokazuju i </w:t>
      </w:r>
      <w:r w:rsidR="000F3A5D">
        <w:rPr>
          <w:rFonts w:ascii="Times New Roman" w:hAnsi="Times New Roman" w:cs="Times New Roman"/>
          <w:sz w:val="24"/>
          <w:szCs w:val="24"/>
        </w:rPr>
        <w:t>p</w:t>
      </w:r>
      <w:r>
        <w:rPr>
          <w:rFonts w:ascii="Times New Roman" w:hAnsi="Times New Roman" w:cs="Times New Roman"/>
          <w:sz w:val="24"/>
          <w:szCs w:val="24"/>
        </w:rPr>
        <w:t>ozitivni</w:t>
      </w:r>
      <w:r w:rsidR="00CA42C5" w:rsidRPr="00CA42C5">
        <w:rPr>
          <w:rFonts w:ascii="Times New Roman" w:hAnsi="Times New Roman" w:cs="Times New Roman"/>
          <w:sz w:val="24"/>
          <w:szCs w:val="24"/>
        </w:rPr>
        <w:t xml:space="preserve"> primjer</w:t>
      </w:r>
      <w:r>
        <w:rPr>
          <w:rFonts w:ascii="Times New Roman" w:hAnsi="Times New Roman" w:cs="Times New Roman"/>
          <w:sz w:val="24"/>
          <w:szCs w:val="24"/>
        </w:rPr>
        <w:t>i</w:t>
      </w:r>
      <w:r w:rsidR="000F3A5D">
        <w:rPr>
          <w:rFonts w:ascii="Times New Roman" w:hAnsi="Times New Roman" w:cs="Times New Roman"/>
          <w:sz w:val="24"/>
          <w:szCs w:val="24"/>
        </w:rPr>
        <w:t xml:space="preserve"> prakse </w:t>
      </w:r>
      <w:r>
        <w:rPr>
          <w:rFonts w:ascii="Times New Roman" w:hAnsi="Times New Roman" w:cs="Times New Roman"/>
          <w:sz w:val="24"/>
          <w:szCs w:val="24"/>
        </w:rPr>
        <w:t>koje treba izdvojiti</w:t>
      </w:r>
      <w:r w:rsidR="00CA7D66">
        <w:rPr>
          <w:rFonts w:ascii="Times New Roman" w:hAnsi="Times New Roman" w:cs="Times New Roman"/>
          <w:sz w:val="24"/>
          <w:szCs w:val="24"/>
        </w:rPr>
        <w:t>.</w:t>
      </w:r>
      <w:r w:rsidR="00CA42C5" w:rsidRPr="00CA42C5">
        <w:rPr>
          <w:rFonts w:ascii="Times New Roman" w:hAnsi="Times New Roman" w:cs="Times New Roman"/>
          <w:sz w:val="24"/>
          <w:szCs w:val="24"/>
        </w:rPr>
        <w:t xml:space="preserve"> </w:t>
      </w:r>
      <w:r w:rsidR="00CA7D66">
        <w:rPr>
          <w:rFonts w:ascii="Times New Roman" w:hAnsi="Times New Roman" w:cs="Times New Roman"/>
          <w:sz w:val="24"/>
          <w:szCs w:val="24"/>
        </w:rPr>
        <w:t xml:space="preserve">Jedan od njih </w:t>
      </w:r>
      <w:r w:rsidR="000F3A5D">
        <w:rPr>
          <w:rFonts w:ascii="Times New Roman" w:hAnsi="Times New Roman" w:cs="Times New Roman"/>
          <w:sz w:val="24"/>
          <w:szCs w:val="24"/>
        </w:rPr>
        <w:t>je</w:t>
      </w:r>
      <w:r w:rsidR="00CA42C5" w:rsidRPr="00CA42C5">
        <w:rPr>
          <w:rFonts w:ascii="Times New Roman" w:hAnsi="Times New Roman" w:cs="Times New Roman"/>
          <w:sz w:val="24"/>
          <w:szCs w:val="24"/>
        </w:rPr>
        <w:t xml:space="preserve"> „(O)DRŽI KORAK“ kojeg je udruga Roma </w:t>
      </w:r>
      <w:r w:rsidR="00F3572A">
        <w:rPr>
          <w:rFonts w:ascii="Times New Roman" w:hAnsi="Times New Roman" w:cs="Times New Roman"/>
          <w:sz w:val="24"/>
          <w:szCs w:val="24"/>
        </w:rPr>
        <w:t>„</w:t>
      </w:r>
      <w:r w:rsidR="00CA42C5" w:rsidRPr="00CA42C5">
        <w:rPr>
          <w:rFonts w:ascii="Times New Roman" w:hAnsi="Times New Roman" w:cs="Times New Roman"/>
          <w:sz w:val="24"/>
          <w:szCs w:val="24"/>
        </w:rPr>
        <w:t>Korak po Korak</w:t>
      </w:r>
      <w:r w:rsidR="00F3572A">
        <w:rPr>
          <w:rFonts w:ascii="Times New Roman" w:hAnsi="Times New Roman" w:cs="Times New Roman"/>
          <w:sz w:val="24"/>
          <w:szCs w:val="24"/>
        </w:rPr>
        <w:t>“</w:t>
      </w:r>
      <w:r>
        <w:rPr>
          <w:rFonts w:ascii="Times New Roman" w:hAnsi="Times New Roman" w:cs="Times New Roman"/>
          <w:sz w:val="24"/>
          <w:szCs w:val="24"/>
        </w:rPr>
        <w:t xml:space="preserve"> provela</w:t>
      </w:r>
      <w:r w:rsidR="00CA42C5" w:rsidRPr="00CA42C5">
        <w:rPr>
          <w:rFonts w:ascii="Times New Roman" w:hAnsi="Times New Roman" w:cs="Times New Roman"/>
          <w:sz w:val="24"/>
          <w:szCs w:val="24"/>
        </w:rPr>
        <w:t> u partnerstvu s OŠ Fran Koncelak Drnje, OŠ "Antun Nemčić Gostovinski" Koprivnica, Pučkim otvo</w:t>
      </w:r>
      <w:r w:rsidR="00433585">
        <w:rPr>
          <w:rFonts w:ascii="Times New Roman" w:hAnsi="Times New Roman" w:cs="Times New Roman"/>
          <w:sz w:val="24"/>
          <w:szCs w:val="24"/>
        </w:rPr>
        <w:t>renim učilištem</w:t>
      </w:r>
      <w:r w:rsidR="00100AF8">
        <w:rPr>
          <w:rFonts w:ascii="Times New Roman" w:hAnsi="Times New Roman" w:cs="Times New Roman"/>
          <w:sz w:val="24"/>
          <w:szCs w:val="24"/>
        </w:rPr>
        <w:t xml:space="preserve"> Koprivnica</w:t>
      </w:r>
      <w:r w:rsidR="00CA42C5" w:rsidRPr="00CA42C5">
        <w:rPr>
          <w:rFonts w:ascii="Times New Roman" w:hAnsi="Times New Roman" w:cs="Times New Roman"/>
          <w:sz w:val="24"/>
          <w:szCs w:val="24"/>
        </w:rPr>
        <w:t xml:space="preserve">, Knjižnicom i čitaonicom "Frạn Galović" </w:t>
      </w:r>
      <w:r w:rsidR="00CA7D66">
        <w:rPr>
          <w:rFonts w:ascii="Times New Roman" w:hAnsi="Times New Roman" w:cs="Times New Roman"/>
          <w:sz w:val="24"/>
          <w:szCs w:val="24"/>
        </w:rPr>
        <w:t>Koprivnica i Koprivničko-križevačk</w:t>
      </w:r>
      <w:r w:rsidR="005353DE">
        <w:rPr>
          <w:rFonts w:ascii="Times New Roman" w:hAnsi="Times New Roman" w:cs="Times New Roman"/>
          <w:sz w:val="24"/>
          <w:szCs w:val="24"/>
        </w:rPr>
        <w:t>om</w:t>
      </w:r>
      <w:r w:rsidR="00CA7D66">
        <w:rPr>
          <w:rFonts w:ascii="Times New Roman" w:hAnsi="Times New Roman" w:cs="Times New Roman"/>
          <w:sz w:val="24"/>
          <w:szCs w:val="24"/>
        </w:rPr>
        <w:t xml:space="preserve"> županijom</w:t>
      </w:r>
      <w:r>
        <w:rPr>
          <w:rFonts w:ascii="Times New Roman" w:hAnsi="Times New Roman" w:cs="Times New Roman"/>
          <w:sz w:val="24"/>
          <w:szCs w:val="24"/>
        </w:rPr>
        <w:t xml:space="preserve">. </w:t>
      </w:r>
      <w:r w:rsidR="00CA42C5" w:rsidRPr="00CA42C5">
        <w:rPr>
          <w:rFonts w:ascii="Times New Roman" w:hAnsi="Times New Roman" w:cs="Times New Roman"/>
          <w:sz w:val="24"/>
          <w:szCs w:val="24"/>
        </w:rPr>
        <w:t>Projekt je obuhvatio edukacije za odgojno-obrazovne djelatnike, radionice za učenike zajedno s njihovim roditeljima, radionice plesa, slikanja, pričanja priča, cirkusnih vještina, robotike, glazbene radionice te edukativno-zabavne „šetnje“ po knjižnici. U sklopu projekta sudj</w:t>
      </w:r>
      <w:r w:rsidR="00CA7D66">
        <w:rPr>
          <w:rFonts w:ascii="Times New Roman" w:hAnsi="Times New Roman" w:cs="Times New Roman"/>
          <w:sz w:val="24"/>
          <w:szCs w:val="24"/>
        </w:rPr>
        <w:t>elovalo je</w:t>
      </w:r>
      <w:r w:rsidR="00CA42C5" w:rsidRPr="00CA42C5">
        <w:rPr>
          <w:rFonts w:ascii="Times New Roman" w:hAnsi="Times New Roman" w:cs="Times New Roman"/>
          <w:sz w:val="24"/>
          <w:szCs w:val="24"/>
        </w:rPr>
        <w:t xml:space="preserve"> 287 učenika, odnosno sveukupno 312 polaznika radionica uključujući i učitelje pratitelje koji</w:t>
      </w:r>
      <w:r w:rsidR="00CA7D66">
        <w:rPr>
          <w:rFonts w:ascii="Times New Roman" w:hAnsi="Times New Roman" w:cs="Times New Roman"/>
          <w:sz w:val="24"/>
          <w:szCs w:val="24"/>
        </w:rPr>
        <w:t xml:space="preserve"> su stekli saznanja stvaranja, </w:t>
      </w:r>
      <w:r w:rsidR="00CA42C5" w:rsidRPr="00CA42C5">
        <w:rPr>
          <w:rFonts w:ascii="Times New Roman" w:hAnsi="Times New Roman" w:cs="Times New Roman"/>
          <w:sz w:val="24"/>
          <w:szCs w:val="24"/>
        </w:rPr>
        <w:t xml:space="preserve">utjecaja stereotipa i predrasuda spram pripadnika ranjivih skupina te kompetencije za promjenu školskog okruženja u </w:t>
      </w:r>
      <w:r w:rsidR="00CA7D66">
        <w:rPr>
          <w:rFonts w:ascii="Times New Roman" w:hAnsi="Times New Roman" w:cs="Times New Roman"/>
          <w:sz w:val="24"/>
          <w:szCs w:val="24"/>
        </w:rPr>
        <w:t>cilju dostupnosti</w:t>
      </w:r>
      <w:r w:rsidR="00CA42C5" w:rsidRPr="00CA42C5">
        <w:rPr>
          <w:rFonts w:ascii="Times New Roman" w:hAnsi="Times New Roman" w:cs="Times New Roman"/>
          <w:sz w:val="24"/>
          <w:szCs w:val="24"/>
        </w:rPr>
        <w:t xml:space="preserve"> jednakih šansi za svako dijete.</w:t>
      </w:r>
    </w:p>
    <w:p w14:paraId="263E7D50" w14:textId="77777777" w:rsidR="00001A31" w:rsidRDefault="002D48BA" w:rsidP="000C53DB">
      <w:pPr>
        <w:spacing w:line="360" w:lineRule="auto"/>
        <w:jc w:val="both"/>
        <w:rPr>
          <w:rFonts w:ascii="Times New Roman" w:hAnsi="Times New Roman" w:cs="Times New Roman"/>
          <w:sz w:val="24"/>
          <w:szCs w:val="24"/>
        </w:rPr>
      </w:pPr>
      <w:r w:rsidRPr="002D48BA">
        <w:rPr>
          <w:rFonts w:ascii="Times New Roman" w:hAnsi="Times New Roman" w:cs="Times New Roman"/>
          <w:sz w:val="24"/>
          <w:szCs w:val="24"/>
        </w:rPr>
        <w:t>Pučko otvoreno učilište Koprivnica, kao pokretač projekta je u suradnji s Obrtničkom školom Koprivnica i dvije mađarske ustanove i</w:t>
      </w:r>
      <w:r w:rsidR="00CA42C5">
        <w:rPr>
          <w:rFonts w:ascii="Times New Roman" w:hAnsi="Times New Roman" w:cs="Times New Roman"/>
          <w:sz w:val="24"/>
          <w:szCs w:val="24"/>
        </w:rPr>
        <w:t>z Pečuha kao partnerima</w:t>
      </w:r>
      <w:r w:rsidR="00CA7D66">
        <w:rPr>
          <w:rFonts w:ascii="Times New Roman" w:hAnsi="Times New Roman" w:cs="Times New Roman"/>
          <w:sz w:val="24"/>
          <w:szCs w:val="24"/>
        </w:rPr>
        <w:t>,</w:t>
      </w:r>
      <w:r w:rsidR="00CA42C5">
        <w:rPr>
          <w:rFonts w:ascii="Times New Roman" w:hAnsi="Times New Roman" w:cs="Times New Roman"/>
          <w:sz w:val="24"/>
          <w:szCs w:val="24"/>
        </w:rPr>
        <w:t xml:space="preserve"> provelo </w:t>
      </w:r>
      <w:r w:rsidRPr="002D48BA">
        <w:rPr>
          <w:rFonts w:ascii="Times New Roman" w:hAnsi="Times New Roman" w:cs="Times New Roman"/>
          <w:sz w:val="24"/>
          <w:szCs w:val="24"/>
        </w:rPr>
        <w:t xml:space="preserve">projekt „EDU Roma“ čiji je cilj </w:t>
      </w:r>
      <w:r w:rsidR="007355DB" w:rsidRPr="002D48BA">
        <w:rPr>
          <w:rFonts w:ascii="Times New Roman" w:hAnsi="Times New Roman" w:cs="Times New Roman"/>
          <w:sz w:val="24"/>
          <w:szCs w:val="24"/>
        </w:rPr>
        <w:t xml:space="preserve">na inovativan i zanimljiv način </w:t>
      </w:r>
      <w:r w:rsidRPr="002D48BA">
        <w:rPr>
          <w:rFonts w:ascii="Times New Roman" w:hAnsi="Times New Roman" w:cs="Times New Roman"/>
          <w:sz w:val="24"/>
          <w:szCs w:val="24"/>
        </w:rPr>
        <w:t>pomoći romskoj populaciji s obje strane granice u rješavanju problema suživota s ve</w:t>
      </w:r>
      <w:r w:rsidR="00CA7D66">
        <w:rPr>
          <w:rFonts w:ascii="Times New Roman" w:hAnsi="Times New Roman" w:cs="Times New Roman"/>
          <w:sz w:val="24"/>
          <w:szCs w:val="24"/>
        </w:rPr>
        <w:t>ćinskim stanovništvom i olakšavanje</w:t>
      </w:r>
      <w:r w:rsidRPr="002D48BA">
        <w:rPr>
          <w:rFonts w:ascii="Times New Roman" w:hAnsi="Times New Roman" w:cs="Times New Roman"/>
          <w:sz w:val="24"/>
          <w:szCs w:val="24"/>
        </w:rPr>
        <w:t xml:space="preserve"> romskoj djeci ulazak u obrazovni sustav. Uloga sudionika u projektu bila je potaknuti i voditi romsku i neromsku mladež </w:t>
      </w:r>
      <w:r w:rsidR="007355DB">
        <w:rPr>
          <w:rFonts w:ascii="Times New Roman" w:hAnsi="Times New Roman" w:cs="Times New Roman"/>
          <w:sz w:val="24"/>
          <w:szCs w:val="24"/>
        </w:rPr>
        <w:t>da suradnjom i zajedničkim zalaganjem</w:t>
      </w:r>
      <w:r w:rsidRPr="002D48BA">
        <w:rPr>
          <w:rFonts w:ascii="Times New Roman" w:hAnsi="Times New Roman" w:cs="Times New Roman"/>
          <w:sz w:val="24"/>
          <w:szCs w:val="24"/>
        </w:rPr>
        <w:t xml:space="preserve"> stvore filmski uradak s tematikom koju romska populacija želi predstaviti većinskoj te </w:t>
      </w:r>
      <w:r w:rsidR="007355DB">
        <w:rPr>
          <w:rFonts w:ascii="Times New Roman" w:hAnsi="Times New Roman" w:cs="Times New Roman"/>
          <w:sz w:val="24"/>
          <w:szCs w:val="24"/>
        </w:rPr>
        <w:t xml:space="preserve">taj </w:t>
      </w:r>
      <w:r w:rsidRPr="002D48BA">
        <w:rPr>
          <w:rFonts w:ascii="Times New Roman" w:hAnsi="Times New Roman" w:cs="Times New Roman"/>
          <w:sz w:val="24"/>
          <w:szCs w:val="24"/>
        </w:rPr>
        <w:t xml:space="preserve">film </w:t>
      </w:r>
      <w:r w:rsidR="007355DB">
        <w:rPr>
          <w:rFonts w:ascii="Times New Roman" w:hAnsi="Times New Roman" w:cs="Times New Roman"/>
          <w:sz w:val="24"/>
          <w:szCs w:val="24"/>
        </w:rPr>
        <w:t>prikazati</w:t>
      </w:r>
      <w:r w:rsidRPr="002D48BA">
        <w:rPr>
          <w:rFonts w:ascii="Times New Roman" w:hAnsi="Times New Roman" w:cs="Times New Roman"/>
          <w:sz w:val="24"/>
          <w:szCs w:val="24"/>
        </w:rPr>
        <w:t xml:space="preserve"> javnosti na Danima romskog filma u Koprivnici. U svrhu </w:t>
      </w:r>
      <w:r w:rsidR="007355DB">
        <w:rPr>
          <w:rFonts w:ascii="Times New Roman" w:hAnsi="Times New Roman" w:cs="Times New Roman"/>
          <w:sz w:val="24"/>
          <w:szCs w:val="24"/>
        </w:rPr>
        <w:t>realizacije spomenutog projekta</w:t>
      </w:r>
      <w:r w:rsidRPr="002D48BA">
        <w:rPr>
          <w:rFonts w:ascii="Times New Roman" w:hAnsi="Times New Roman" w:cs="Times New Roman"/>
          <w:sz w:val="24"/>
          <w:szCs w:val="24"/>
        </w:rPr>
        <w:t xml:space="preserve"> nabavljena je potrebna audio-video oprema koja se koristila u iz</w:t>
      </w:r>
      <w:r w:rsidR="00CA42C5">
        <w:rPr>
          <w:rFonts w:ascii="Times New Roman" w:hAnsi="Times New Roman" w:cs="Times New Roman"/>
          <w:sz w:val="24"/>
          <w:szCs w:val="24"/>
        </w:rPr>
        <w:t xml:space="preserve">radi i montaži filmskog uratka. </w:t>
      </w:r>
      <w:r w:rsidRPr="002D48BA">
        <w:rPr>
          <w:rFonts w:ascii="Times New Roman" w:hAnsi="Times New Roman" w:cs="Times New Roman"/>
          <w:sz w:val="24"/>
          <w:szCs w:val="24"/>
        </w:rPr>
        <w:t>Sudionici pro</w:t>
      </w:r>
      <w:r w:rsidR="007355DB">
        <w:rPr>
          <w:rFonts w:ascii="Times New Roman" w:hAnsi="Times New Roman" w:cs="Times New Roman"/>
          <w:sz w:val="24"/>
          <w:szCs w:val="24"/>
        </w:rPr>
        <w:t>jekta stekli su osnovna znanja o</w:t>
      </w:r>
      <w:r w:rsidRPr="002D48BA">
        <w:rPr>
          <w:rFonts w:ascii="Times New Roman" w:hAnsi="Times New Roman" w:cs="Times New Roman"/>
          <w:sz w:val="24"/>
          <w:szCs w:val="24"/>
        </w:rPr>
        <w:t xml:space="preserve"> procesu nastanka, obrade i distribucije filma, te svoja iskustva razmijenili s kolegama iz Mađarske.</w:t>
      </w:r>
    </w:p>
    <w:p w14:paraId="465A1D96" w14:textId="7EAD80BA" w:rsidR="000F3A5D" w:rsidRDefault="000F3A5D" w:rsidP="000C53DB">
      <w:pPr>
        <w:spacing w:line="360" w:lineRule="auto"/>
        <w:jc w:val="both"/>
        <w:rPr>
          <w:rFonts w:ascii="Times New Roman" w:hAnsi="Times New Roman" w:cs="Times New Roman"/>
          <w:sz w:val="24"/>
          <w:szCs w:val="24"/>
        </w:rPr>
      </w:pPr>
      <w:r w:rsidRPr="000F3A5D">
        <w:rPr>
          <w:rFonts w:ascii="Times New Roman" w:hAnsi="Times New Roman" w:cs="Times New Roman"/>
          <w:sz w:val="24"/>
          <w:szCs w:val="24"/>
        </w:rPr>
        <w:t xml:space="preserve">Nadalje, valja napomenuti i provedeni </w:t>
      </w:r>
      <w:r>
        <w:rPr>
          <w:rFonts w:ascii="Times New Roman" w:hAnsi="Times New Roman" w:cs="Times New Roman"/>
          <w:sz w:val="24"/>
          <w:szCs w:val="24"/>
        </w:rPr>
        <w:t>projekt</w:t>
      </w:r>
      <w:r w:rsidRPr="000F3A5D">
        <w:rPr>
          <w:rFonts w:ascii="Times New Roman" w:hAnsi="Times New Roman" w:cs="Times New Roman"/>
          <w:sz w:val="24"/>
          <w:szCs w:val="24"/>
        </w:rPr>
        <w:t xml:space="preserve"> „Obrazovanjem do većih mogućnosti za zapošljavanje Roma“, čiji je nositelj bil</w:t>
      </w:r>
      <w:r w:rsidR="007355DB">
        <w:rPr>
          <w:rFonts w:ascii="Times New Roman" w:hAnsi="Times New Roman" w:cs="Times New Roman"/>
          <w:sz w:val="24"/>
          <w:szCs w:val="24"/>
        </w:rPr>
        <w:t xml:space="preserve">a Udruga Roma „Korak po korak“, a </w:t>
      </w:r>
      <w:r w:rsidRPr="000F3A5D">
        <w:rPr>
          <w:rFonts w:ascii="Times New Roman" w:hAnsi="Times New Roman" w:cs="Times New Roman"/>
          <w:sz w:val="24"/>
          <w:szCs w:val="24"/>
        </w:rPr>
        <w:t>partneri OŠ Fran Koncelak Drnje, Knjižnica i čitaonica „Fran Galović“</w:t>
      </w:r>
      <w:r w:rsidR="007355DB">
        <w:rPr>
          <w:rFonts w:ascii="Times New Roman" w:hAnsi="Times New Roman" w:cs="Times New Roman"/>
          <w:sz w:val="24"/>
          <w:szCs w:val="24"/>
        </w:rPr>
        <w:t xml:space="preserve"> Koprivnica</w:t>
      </w:r>
      <w:r w:rsidRPr="000F3A5D">
        <w:rPr>
          <w:rFonts w:ascii="Times New Roman" w:hAnsi="Times New Roman" w:cs="Times New Roman"/>
          <w:sz w:val="24"/>
          <w:szCs w:val="24"/>
        </w:rPr>
        <w:t xml:space="preserve">, </w:t>
      </w:r>
      <w:r w:rsidRPr="007355DB">
        <w:rPr>
          <w:rFonts w:ascii="Times New Roman" w:hAnsi="Times New Roman" w:cs="Times New Roman"/>
          <w:sz w:val="24"/>
          <w:szCs w:val="24"/>
        </w:rPr>
        <w:t>Pučko ot</w:t>
      </w:r>
      <w:r w:rsidR="00433585">
        <w:rPr>
          <w:rFonts w:ascii="Times New Roman" w:hAnsi="Times New Roman" w:cs="Times New Roman"/>
          <w:sz w:val="24"/>
          <w:szCs w:val="24"/>
        </w:rPr>
        <w:t>voreno učilište</w:t>
      </w:r>
      <w:r w:rsidR="001012CA">
        <w:rPr>
          <w:rFonts w:ascii="Times New Roman" w:hAnsi="Times New Roman" w:cs="Times New Roman"/>
          <w:sz w:val="24"/>
          <w:szCs w:val="24"/>
        </w:rPr>
        <w:t xml:space="preserve"> Koprivnica</w:t>
      </w:r>
      <w:r w:rsidRPr="007355DB">
        <w:rPr>
          <w:rFonts w:ascii="Times New Roman" w:hAnsi="Times New Roman" w:cs="Times New Roman"/>
          <w:sz w:val="24"/>
          <w:szCs w:val="24"/>
        </w:rPr>
        <w:t>,</w:t>
      </w:r>
      <w:r w:rsidR="007355DB">
        <w:rPr>
          <w:rFonts w:ascii="Times New Roman" w:hAnsi="Times New Roman" w:cs="Times New Roman"/>
          <w:sz w:val="24"/>
          <w:szCs w:val="24"/>
        </w:rPr>
        <w:t xml:space="preserve"> OŠ „Antun Nemčić Gostovinski“</w:t>
      </w:r>
      <w:r w:rsidR="001012CA">
        <w:rPr>
          <w:rFonts w:ascii="Times New Roman" w:hAnsi="Times New Roman" w:cs="Times New Roman"/>
          <w:sz w:val="24"/>
          <w:szCs w:val="24"/>
        </w:rPr>
        <w:t xml:space="preserve"> Koprivnica</w:t>
      </w:r>
      <w:r w:rsidRPr="000F3A5D">
        <w:rPr>
          <w:rFonts w:ascii="Times New Roman" w:hAnsi="Times New Roman" w:cs="Times New Roman"/>
          <w:sz w:val="24"/>
          <w:szCs w:val="24"/>
        </w:rPr>
        <w:t xml:space="preserve"> i Koprivničko-križevačka županija. Opć</w:t>
      </w:r>
      <w:r w:rsidR="00433585">
        <w:rPr>
          <w:rFonts w:ascii="Times New Roman" w:hAnsi="Times New Roman" w:cs="Times New Roman"/>
          <w:sz w:val="24"/>
          <w:szCs w:val="24"/>
        </w:rPr>
        <w:t>i cilj projekta bio je promicanje</w:t>
      </w:r>
      <w:r w:rsidRPr="000F3A5D">
        <w:rPr>
          <w:rFonts w:ascii="Times New Roman" w:hAnsi="Times New Roman" w:cs="Times New Roman"/>
          <w:sz w:val="24"/>
          <w:szCs w:val="24"/>
        </w:rPr>
        <w:t xml:space="preserve"> uključivo</w:t>
      </w:r>
      <w:r w:rsidR="00433585">
        <w:rPr>
          <w:rFonts w:ascii="Times New Roman" w:hAnsi="Times New Roman" w:cs="Times New Roman"/>
          <w:sz w:val="24"/>
          <w:szCs w:val="24"/>
        </w:rPr>
        <w:t>g</w:t>
      </w:r>
      <w:r w:rsidRPr="000F3A5D">
        <w:rPr>
          <w:rFonts w:ascii="Times New Roman" w:hAnsi="Times New Roman" w:cs="Times New Roman"/>
          <w:sz w:val="24"/>
          <w:szCs w:val="24"/>
        </w:rPr>
        <w:t xml:space="preserve"> i pravedno</w:t>
      </w:r>
      <w:r w:rsidR="00433585">
        <w:rPr>
          <w:rFonts w:ascii="Times New Roman" w:hAnsi="Times New Roman" w:cs="Times New Roman"/>
          <w:sz w:val="24"/>
          <w:szCs w:val="24"/>
        </w:rPr>
        <w:t>g društva</w:t>
      </w:r>
      <w:r w:rsidRPr="000F3A5D">
        <w:rPr>
          <w:rFonts w:ascii="Times New Roman" w:hAnsi="Times New Roman" w:cs="Times New Roman"/>
          <w:sz w:val="24"/>
          <w:szCs w:val="24"/>
        </w:rPr>
        <w:t xml:space="preserve"> koje omogućuje temeljno pravo Roma na obrazovanje, poštuje njihovu kulturnu raznolikost i stvara jednake mogućnosti za njihovu integraciju u društvo. Ciljane skupine</w:t>
      </w:r>
      <w:r>
        <w:rPr>
          <w:rFonts w:ascii="Times New Roman" w:hAnsi="Times New Roman" w:cs="Times New Roman"/>
          <w:sz w:val="24"/>
          <w:szCs w:val="24"/>
        </w:rPr>
        <w:t xml:space="preserve"> bile</w:t>
      </w:r>
      <w:r w:rsidRPr="000F3A5D">
        <w:rPr>
          <w:rFonts w:ascii="Times New Roman" w:hAnsi="Times New Roman" w:cs="Times New Roman"/>
          <w:sz w:val="24"/>
          <w:szCs w:val="24"/>
        </w:rPr>
        <w:t xml:space="preserve"> su odgojno-obrazovni djelatnici, roditelji predškolske i školske djece te djeca</w:t>
      </w:r>
      <w:r w:rsidR="00993EF8">
        <w:rPr>
          <w:rFonts w:ascii="Times New Roman" w:hAnsi="Times New Roman" w:cs="Times New Roman"/>
          <w:sz w:val="24"/>
          <w:szCs w:val="24"/>
        </w:rPr>
        <w:t xml:space="preserve"> i mladi. Radionice i </w:t>
      </w:r>
      <w:r w:rsidRPr="000F3A5D">
        <w:rPr>
          <w:rFonts w:ascii="Times New Roman" w:hAnsi="Times New Roman" w:cs="Times New Roman"/>
          <w:sz w:val="24"/>
          <w:szCs w:val="24"/>
        </w:rPr>
        <w:t>edukacije za odgojno-obrazov</w:t>
      </w:r>
      <w:r w:rsidR="00993EF8">
        <w:rPr>
          <w:rFonts w:ascii="Times New Roman" w:hAnsi="Times New Roman" w:cs="Times New Roman"/>
          <w:sz w:val="24"/>
          <w:szCs w:val="24"/>
        </w:rPr>
        <w:t xml:space="preserve">ne </w:t>
      </w:r>
      <w:r w:rsidR="00993EF8">
        <w:rPr>
          <w:rFonts w:ascii="Times New Roman" w:hAnsi="Times New Roman" w:cs="Times New Roman"/>
          <w:sz w:val="24"/>
          <w:szCs w:val="24"/>
        </w:rPr>
        <w:lastRenderedPageBreak/>
        <w:t>djelatnike bile su tematske:</w:t>
      </w:r>
      <w:r w:rsidR="007355DB">
        <w:rPr>
          <w:rFonts w:ascii="Times New Roman" w:hAnsi="Times New Roman" w:cs="Times New Roman"/>
          <w:sz w:val="24"/>
          <w:szCs w:val="24"/>
        </w:rPr>
        <w:t xml:space="preserve"> </w:t>
      </w:r>
      <w:r w:rsidR="00993EF8">
        <w:rPr>
          <w:rFonts w:ascii="Times New Roman" w:hAnsi="Times New Roman" w:cs="Times New Roman"/>
          <w:sz w:val="24"/>
          <w:szCs w:val="24"/>
        </w:rPr>
        <w:t>problematika slabijeg poznavanja hrvatskog</w:t>
      </w:r>
      <w:r w:rsidR="007355DB">
        <w:rPr>
          <w:rFonts w:ascii="Times New Roman" w:hAnsi="Times New Roman" w:cs="Times New Roman"/>
          <w:sz w:val="24"/>
          <w:szCs w:val="24"/>
        </w:rPr>
        <w:t xml:space="preserve"> jezik</w:t>
      </w:r>
      <w:r w:rsidR="00993EF8">
        <w:rPr>
          <w:rFonts w:ascii="Times New Roman" w:hAnsi="Times New Roman" w:cs="Times New Roman"/>
          <w:sz w:val="24"/>
          <w:szCs w:val="24"/>
        </w:rPr>
        <w:t>a</w:t>
      </w:r>
      <w:r w:rsidRPr="000F3A5D">
        <w:rPr>
          <w:rFonts w:ascii="Times New Roman" w:hAnsi="Times New Roman" w:cs="Times New Roman"/>
          <w:sz w:val="24"/>
          <w:szCs w:val="24"/>
        </w:rPr>
        <w:t>, prijevoz romske</w:t>
      </w:r>
      <w:r w:rsidR="00993EF8">
        <w:rPr>
          <w:rFonts w:ascii="Times New Roman" w:hAnsi="Times New Roman" w:cs="Times New Roman"/>
          <w:sz w:val="24"/>
          <w:szCs w:val="24"/>
        </w:rPr>
        <w:t xml:space="preserve"> djece i roditelja, kompjuterski tečajevi</w:t>
      </w:r>
      <w:r w:rsidRPr="000F3A5D">
        <w:rPr>
          <w:rFonts w:ascii="Times New Roman" w:hAnsi="Times New Roman" w:cs="Times New Roman"/>
          <w:sz w:val="24"/>
          <w:szCs w:val="24"/>
        </w:rPr>
        <w:t xml:space="preserve"> z</w:t>
      </w:r>
      <w:r w:rsidR="00993EF8">
        <w:rPr>
          <w:rFonts w:ascii="Times New Roman" w:hAnsi="Times New Roman" w:cs="Times New Roman"/>
          <w:sz w:val="24"/>
          <w:szCs w:val="24"/>
        </w:rPr>
        <w:t>a djecu i mlade, knjigovodstveni tečajevi, tečajevi</w:t>
      </w:r>
      <w:r w:rsidRPr="000F3A5D">
        <w:rPr>
          <w:rFonts w:ascii="Times New Roman" w:hAnsi="Times New Roman" w:cs="Times New Roman"/>
          <w:sz w:val="24"/>
          <w:szCs w:val="24"/>
        </w:rPr>
        <w:t xml:space="preserve"> za</w:t>
      </w:r>
      <w:r w:rsidR="00993EF8">
        <w:rPr>
          <w:rFonts w:ascii="Times New Roman" w:hAnsi="Times New Roman" w:cs="Times New Roman"/>
          <w:sz w:val="24"/>
          <w:szCs w:val="24"/>
        </w:rPr>
        <w:t xml:space="preserve"> samozapošljavanje, informiranje</w:t>
      </w:r>
      <w:r w:rsidRPr="000F3A5D">
        <w:rPr>
          <w:rFonts w:ascii="Times New Roman" w:hAnsi="Times New Roman" w:cs="Times New Roman"/>
          <w:sz w:val="24"/>
          <w:szCs w:val="24"/>
        </w:rPr>
        <w:t xml:space="preserve"> o načinu traženja zaposlenja te provođenje programa poticajnog roditeljstva</w:t>
      </w:r>
      <w:r w:rsidR="00993EF8">
        <w:rPr>
          <w:rFonts w:ascii="Times New Roman" w:hAnsi="Times New Roman" w:cs="Times New Roman"/>
          <w:sz w:val="24"/>
          <w:szCs w:val="24"/>
        </w:rPr>
        <w:t>. Ovim projektom</w:t>
      </w:r>
      <w:r w:rsidRPr="000F3A5D">
        <w:rPr>
          <w:rFonts w:ascii="Times New Roman" w:hAnsi="Times New Roman" w:cs="Times New Roman"/>
          <w:sz w:val="24"/>
          <w:szCs w:val="24"/>
        </w:rPr>
        <w:t xml:space="preserve"> postignuti su rezultati kvalitetnijeg obrazovanja djece i mladih, veća zastupljenost mladih na tržištu rada i veća osviještenost roditelja o obrazovanju djece.</w:t>
      </w:r>
    </w:p>
    <w:p w14:paraId="37EE9FF4" w14:textId="1C79EFBB" w:rsidR="008C217C" w:rsidRDefault="008C217C" w:rsidP="000C53DB">
      <w:pPr>
        <w:spacing w:line="360" w:lineRule="auto"/>
        <w:jc w:val="both"/>
        <w:rPr>
          <w:rFonts w:ascii="Times New Roman" w:hAnsi="Times New Roman" w:cs="Times New Roman"/>
          <w:sz w:val="24"/>
          <w:szCs w:val="24"/>
        </w:rPr>
      </w:pPr>
      <w:r w:rsidRPr="008C217C">
        <w:rPr>
          <w:rFonts w:ascii="Times New Roman" w:hAnsi="Times New Roman" w:cs="Times New Roman"/>
          <w:sz w:val="24"/>
          <w:szCs w:val="24"/>
        </w:rPr>
        <w:t>U obrazovanju odrasli</w:t>
      </w:r>
      <w:r w:rsidR="00AB4747">
        <w:rPr>
          <w:rFonts w:ascii="Times New Roman" w:hAnsi="Times New Roman" w:cs="Times New Roman"/>
          <w:sz w:val="24"/>
          <w:szCs w:val="24"/>
        </w:rPr>
        <w:t>h</w:t>
      </w:r>
      <w:r w:rsidRPr="008C217C">
        <w:rPr>
          <w:rFonts w:ascii="Times New Roman" w:hAnsi="Times New Roman" w:cs="Times New Roman"/>
          <w:sz w:val="24"/>
          <w:szCs w:val="24"/>
        </w:rPr>
        <w:t xml:space="preserve"> </w:t>
      </w:r>
      <w:r w:rsidR="00A613C9">
        <w:rPr>
          <w:rFonts w:ascii="Times New Roman" w:hAnsi="Times New Roman" w:cs="Times New Roman"/>
          <w:sz w:val="24"/>
          <w:szCs w:val="24"/>
        </w:rPr>
        <w:t>zamijećen je porast</w:t>
      </w:r>
      <w:r w:rsidRPr="008C217C">
        <w:rPr>
          <w:rFonts w:ascii="Times New Roman" w:hAnsi="Times New Roman" w:cs="Times New Roman"/>
          <w:sz w:val="24"/>
          <w:szCs w:val="24"/>
        </w:rPr>
        <w:t xml:space="preserve"> broj</w:t>
      </w:r>
      <w:r w:rsidR="00A613C9">
        <w:rPr>
          <w:rFonts w:ascii="Times New Roman" w:hAnsi="Times New Roman" w:cs="Times New Roman"/>
          <w:sz w:val="24"/>
          <w:szCs w:val="24"/>
        </w:rPr>
        <w:t>a</w:t>
      </w:r>
      <w:r w:rsidRPr="008C217C">
        <w:rPr>
          <w:rFonts w:ascii="Times New Roman" w:hAnsi="Times New Roman" w:cs="Times New Roman"/>
          <w:sz w:val="24"/>
          <w:szCs w:val="24"/>
        </w:rPr>
        <w:t xml:space="preserve"> pripadnika romske nacionalne manjine</w:t>
      </w:r>
      <w:r w:rsidR="00AB4747">
        <w:rPr>
          <w:rFonts w:ascii="Times New Roman" w:hAnsi="Times New Roman" w:cs="Times New Roman"/>
          <w:sz w:val="24"/>
          <w:szCs w:val="24"/>
        </w:rPr>
        <w:t>.</w:t>
      </w:r>
      <w:r w:rsidRPr="008C217C">
        <w:rPr>
          <w:rFonts w:ascii="Times New Roman" w:hAnsi="Times New Roman" w:cs="Times New Roman"/>
          <w:sz w:val="24"/>
          <w:szCs w:val="24"/>
        </w:rPr>
        <w:t xml:space="preserve"> </w:t>
      </w:r>
      <w:r w:rsidR="00AB4747">
        <w:rPr>
          <w:rFonts w:ascii="Times New Roman" w:hAnsi="Times New Roman" w:cs="Times New Roman"/>
          <w:sz w:val="24"/>
          <w:szCs w:val="24"/>
        </w:rPr>
        <w:t>Međutim, p</w:t>
      </w:r>
      <w:r w:rsidRPr="008C217C">
        <w:rPr>
          <w:rFonts w:ascii="Times New Roman" w:hAnsi="Times New Roman" w:cs="Times New Roman"/>
          <w:sz w:val="24"/>
          <w:szCs w:val="24"/>
        </w:rPr>
        <w:t>rogrami koje provodi Pučko otvoreno učilište Koprivnica nisu usmjereni samo na pripadnike romske nacionalne manjine, već na sve koji osim nezavršene osnovne škole zadovoljavaju uvjete upisa, a to je navršenih 15 godina života i hrvatsko državljanstvo, odnosno državljanstvo država članica Europskog gospodarskog prostora s prebivalištem u RH. U raz</w:t>
      </w:r>
      <w:r w:rsidR="00AB4747">
        <w:rPr>
          <w:rFonts w:ascii="Times New Roman" w:hAnsi="Times New Roman" w:cs="Times New Roman"/>
          <w:sz w:val="24"/>
          <w:szCs w:val="24"/>
        </w:rPr>
        <w:t xml:space="preserve">doblju od 2017. do 2022. godine programe </w:t>
      </w:r>
      <w:r w:rsidRPr="008C217C">
        <w:rPr>
          <w:rFonts w:ascii="Times New Roman" w:hAnsi="Times New Roman" w:cs="Times New Roman"/>
          <w:sz w:val="24"/>
          <w:szCs w:val="24"/>
        </w:rPr>
        <w:t xml:space="preserve">obrazovanja odraslih </w:t>
      </w:r>
      <w:r w:rsidR="00AB4747">
        <w:rPr>
          <w:rFonts w:ascii="Times New Roman" w:hAnsi="Times New Roman" w:cs="Times New Roman"/>
          <w:sz w:val="24"/>
          <w:szCs w:val="24"/>
        </w:rPr>
        <w:t>polazilo</w:t>
      </w:r>
      <w:r w:rsidRPr="008C217C">
        <w:rPr>
          <w:rFonts w:ascii="Times New Roman" w:hAnsi="Times New Roman" w:cs="Times New Roman"/>
          <w:sz w:val="24"/>
          <w:szCs w:val="24"/>
        </w:rPr>
        <w:t xml:space="preserve"> je 185 pripadnika romske nacionalne manjine.</w:t>
      </w:r>
    </w:p>
    <w:p w14:paraId="0CEE8BBD" w14:textId="6726BE7F" w:rsidR="00271B96" w:rsidRDefault="00271B96" w:rsidP="000C53DB">
      <w:pPr>
        <w:spacing w:line="360" w:lineRule="auto"/>
        <w:jc w:val="both"/>
        <w:rPr>
          <w:rFonts w:ascii="Times New Roman" w:hAnsi="Times New Roman" w:cs="Times New Roman"/>
          <w:sz w:val="24"/>
          <w:szCs w:val="24"/>
        </w:rPr>
      </w:pPr>
      <w:r>
        <w:rPr>
          <w:rFonts w:ascii="Times New Roman" w:hAnsi="Times New Roman" w:cs="Times New Roman"/>
          <w:sz w:val="24"/>
          <w:szCs w:val="24"/>
        </w:rPr>
        <w:t>Iznimno je važno raditi na obrazovanju odraslih i poticati Rome, a pogotovo žene, koje se uglavnom nalaze u vrlo nepovoljnom položaju, na opismenjavanje i osposobljavanje. Njihovo obra</w:t>
      </w:r>
      <w:r w:rsidR="00921D72">
        <w:rPr>
          <w:rFonts w:ascii="Times New Roman" w:hAnsi="Times New Roman" w:cs="Times New Roman"/>
          <w:sz w:val="24"/>
          <w:szCs w:val="24"/>
        </w:rPr>
        <w:t>zovanje i socijalizacija ključni su</w:t>
      </w:r>
      <w:r>
        <w:rPr>
          <w:rFonts w:ascii="Times New Roman" w:hAnsi="Times New Roman" w:cs="Times New Roman"/>
          <w:sz w:val="24"/>
          <w:szCs w:val="24"/>
        </w:rPr>
        <w:t xml:space="preserve"> za izlaz iz začaran</w:t>
      </w:r>
      <w:r w:rsidR="00921D72">
        <w:rPr>
          <w:rFonts w:ascii="Times New Roman" w:hAnsi="Times New Roman" w:cs="Times New Roman"/>
          <w:sz w:val="24"/>
          <w:szCs w:val="24"/>
        </w:rPr>
        <w:t>og</w:t>
      </w:r>
      <w:r>
        <w:rPr>
          <w:rFonts w:ascii="Times New Roman" w:hAnsi="Times New Roman" w:cs="Times New Roman"/>
          <w:sz w:val="24"/>
          <w:szCs w:val="24"/>
        </w:rPr>
        <w:t xml:space="preserve"> kruga siromaštva i loših životnih uvjeta.</w:t>
      </w:r>
    </w:p>
    <w:p w14:paraId="0A2DCDD3" w14:textId="765E84AB" w:rsidR="007D126C" w:rsidRDefault="00993EF8" w:rsidP="000C53DB">
      <w:pPr>
        <w:spacing w:line="360" w:lineRule="auto"/>
        <w:jc w:val="both"/>
        <w:rPr>
          <w:rFonts w:ascii="Times New Roman" w:hAnsi="Times New Roman" w:cs="Times New Roman"/>
          <w:sz w:val="24"/>
          <w:szCs w:val="24"/>
        </w:rPr>
      </w:pPr>
      <w:r>
        <w:rPr>
          <w:rFonts w:ascii="Times New Roman" w:hAnsi="Times New Roman" w:cs="Times New Roman"/>
          <w:sz w:val="24"/>
          <w:szCs w:val="24"/>
        </w:rPr>
        <w:t>Prisutan je</w:t>
      </w:r>
      <w:r w:rsidR="000F3A5D" w:rsidRPr="000F3A5D">
        <w:rPr>
          <w:rFonts w:ascii="Times New Roman" w:hAnsi="Times New Roman" w:cs="Times New Roman"/>
          <w:sz w:val="24"/>
          <w:szCs w:val="24"/>
        </w:rPr>
        <w:t xml:space="preserve"> nedostatak aktivnosti koje se provode na razini udruga romske nacionalne manjine, a imaju za cilj zaštitu kulturne baštine, jezika i sportske aktivnosti te su vezane uz jačanje glazbene i plesne kulture koje služe za njego</w:t>
      </w:r>
      <w:r w:rsidR="001012CA">
        <w:rPr>
          <w:rFonts w:ascii="Times New Roman" w:hAnsi="Times New Roman" w:cs="Times New Roman"/>
          <w:sz w:val="24"/>
          <w:szCs w:val="24"/>
        </w:rPr>
        <w:t>vanje romskog jezika. Razlog ne</w:t>
      </w:r>
      <w:r w:rsidR="000F3A5D" w:rsidRPr="000F3A5D">
        <w:rPr>
          <w:rFonts w:ascii="Times New Roman" w:hAnsi="Times New Roman" w:cs="Times New Roman"/>
          <w:sz w:val="24"/>
          <w:szCs w:val="24"/>
        </w:rPr>
        <w:t xml:space="preserve">provođenja dovoljno takvih aktivnosti povezan je s </w:t>
      </w:r>
      <w:r w:rsidR="001012CA">
        <w:rPr>
          <w:rFonts w:ascii="Times New Roman" w:hAnsi="Times New Roman" w:cs="Times New Roman"/>
          <w:sz w:val="24"/>
          <w:szCs w:val="24"/>
        </w:rPr>
        <w:t>ne</w:t>
      </w:r>
      <w:r>
        <w:rPr>
          <w:rFonts w:ascii="Times New Roman" w:hAnsi="Times New Roman" w:cs="Times New Roman"/>
          <w:sz w:val="24"/>
          <w:szCs w:val="24"/>
        </w:rPr>
        <w:t>poznavanjem</w:t>
      </w:r>
      <w:r w:rsidR="007D126C">
        <w:rPr>
          <w:rFonts w:ascii="Times New Roman" w:hAnsi="Times New Roman" w:cs="Times New Roman"/>
          <w:sz w:val="24"/>
          <w:szCs w:val="24"/>
        </w:rPr>
        <w:t xml:space="preserve"> vlastitog pisma, a u sportskom di</w:t>
      </w:r>
      <w:r w:rsidR="00735287">
        <w:rPr>
          <w:rFonts w:ascii="Times New Roman" w:hAnsi="Times New Roman" w:cs="Times New Roman"/>
          <w:sz w:val="24"/>
          <w:szCs w:val="24"/>
        </w:rPr>
        <w:t>jelu s nedovoljnom ili uopće ne</w:t>
      </w:r>
      <w:r w:rsidR="007D126C">
        <w:rPr>
          <w:rFonts w:ascii="Times New Roman" w:hAnsi="Times New Roman" w:cs="Times New Roman"/>
          <w:sz w:val="24"/>
          <w:szCs w:val="24"/>
        </w:rPr>
        <w:t xml:space="preserve">izgrađenom sportskom infrastrukturom u romskim naseljima. </w:t>
      </w:r>
    </w:p>
    <w:p w14:paraId="2631DD7A" w14:textId="2FE2F803" w:rsidR="005B4741" w:rsidRPr="005B4741" w:rsidRDefault="005B4741" w:rsidP="005B4741">
      <w:pPr>
        <w:spacing w:line="360" w:lineRule="auto"/>
        <w:jc w:val="both"/>
        <w:rPr>
          <w:rFonts w:ascii="Times New Roman" w:hAnsi="Times New Roman" w:cs="Times New Roman"/>
          <w:sz w:val="24"/>
          <w:szCs w:val="24"/>
        </w:rPr>
      </w:pPr>
      <w:r w:rsidRPr="005B4741">
        <w:rPr>
          <w:rFonts w:ascii="Times New Roman" w:hAnsi="Times New Roman" w:cs="Times New Roman"/>
          <w:sz w:val="24"/>
          <w:szCs w:val="24"/>
        </w:rPr>
        <w:t>Policijska uprava koprivničko-križevačka aktivno je uključena u provođenje, kako Nacionalnog tako i Akcijskog plana za socijalno uključivanje Roma. Nužno je istaknuti problematiku kako bi se stupnjevito dolazilo do rješenja uz multidisciplinarni pristup, odnosno uključenost svih institucija. Problematika se očituje u kaznenim djelima, prekršajima koj</w:t>
      </w:r>
      <w:r w:rsidR="00921D72">
        <w:rPr>
          <w:rFonts w:ascii="Times New Roman" w:hAnsi="Times New Roman" w:cs="Times New Roman"/>
          <w:sz w:val="24"/>
          <w:szCs w:val="24"/>
        </w:rPr>
        <w:t>e čine osobe romske populacije (</w:t>
      </w:r>
      <w:r w:rsidRPr="005B4741">
        <w:rPr>
          <w:rFonts w:ascii="Times New Roman" w:hAnsi="Times New Roman" w:cs="Times New Roman"/>
          <w:sz w:val="24"/>
          <w:szCs w:val="24"/>
        </w:rPr>
        <w:t>posebice recidivisti</w:t>
      </w:r>
      <w:r w:rsidR="00921D72">
        <w:rPr>
          <w:rFonts w:ascii="Times New Roman" w:hAnsi="Times New Roman" w:cs="Times New Roman"/>
          <w:sz w:val="24"/>
          <w:szCs w:val="24"/>
        </w:rPr>
        <w:t>)</w:t>
      </w:r>
      <w:r w:rsidRPr="005B4741">
        <w:rPr>
          <w:rFonts w:ascii="Times New Roman" w:hAnsi="Times New Roman" w:cs="Times New Roman"/>
          <w:sz w:val="24"/>
          <w:szCs w:val="24"/>
        </w:rPr>
        <w:t>, obiteljskom nasilju, činjenici da se ciljana skupina oslanja na modele koji su dostupni i osiguravaju financijsku stabilnost. Samim time, nedostaje segment voljnog momenta rada romske populacije. Vrlo mali broj iskazuje želju za radom ili nakon kra</w:t>
      </w:r>
      <w:r w:rsidR="00735287">
        <w:rPr>
          <w:rFonts w:ascii="Times New Roman" w:hAnsi="Times New Roman" w:cs="Times New Roman"/>
          <w:sz w:val="24"/>
          <w:szCs w:val="24"/>
        </w:rPr>
        <w:t>ćeg vremena odustanu. Kroz rad V</w:t>
      </w:r>
      <w:r w:rsidRPr="005B4741">
        <w:rPr>
          <w:rFonts w:ascii="Times New Roman" w:hAnsi="Times New Roman" w:cs="Times New Roman"/>
          <w:sz w:val="24"/>
          <w:szCs w:val="24"/>
        </w:rPr>
        <w:t>ijeća za preve</w:t>
      </w:r>
      <w:r w:rsidR="00921D72">
        <w:rPr>
          <w:rFonts w:ascii="Times New Roman" w:hAnsi="Times New Roman" w:cs="Times New Roman"/>
          <w:sz w:val="24"/>
          <w:szCs w:val="24"/>
        </w:rPr>
        <w:t>nciju pokušava se pronaći model</w:t>
      </w:r>
      <w:r w:rsidRPr="005B4741">
        <w:rPr>
          <w:rFonts w:ascii="Times New Roman" w:hAnsi="Times New Roman" w:cs="Times New Roman"/>
          <w:sz w:val="24"/>
          <w:szCs w:val="24"/>
        </w:rPr>
        <w:t xml:space="preserve"> kako pomoći i osigurati sredstva da se omogući romskoj populaciji da rade i privređuju. </w:t>
      </w:r>
    </w:p>
    <w:p w14:paraId="620A4ED6" w14:textId="4AB25016" w:rsidR="005B4741" w:rsidRDefault="00831D01" w:rsidP="005B474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Između ostalog, </w:t>
      </w:r>
      <w:r w:rsidRPr="00831D01">
        <w:rPr>
          <w:rFonts w:ascii="Times New Roman" w:hAnsi="Times New Roman" w:cs="Times New Roman"/>
          <w:sz w:val="24"/>
          <w:szCs w:val="24"/>
        </w:rPr>
        <w:t>PU koprivničko križevačka</w:t>
      </w:r>
      <w:r w:rsidR="005B4741" w:rsidRPr="005B4741">
        <w:rPr>
          <w:rFonts w:ascii="Times New Roman" w:hAnsi="Times New Roman" w:cs="Times New Roman"/>
          <w:sz w:val="24"/>
          <w:szCs w:val="24"/>
        </w:rPr>
        <w:t xml:space="preserve"> održava </w:t>
      </w:r>
      <w:r>
        <w:rPr>
          <w:rFonts w:ascii="Times New Roman" w:hAnsi="Times New Roman" w:cs="Times New Roman"/>
          <w:sz w:val="24"/>
          <w:szCs w:val="24"/>
        </w:rPr>
        <w:t>i kontakte te</w:t>
      </w:r>
      <w:r w:rsidR="005B4741" w:rsidRPr="005B4741">
        <w:rPr>
          <w:rFonts w:ascii="Times New Roman" w:hAnsi="Times New Roman" w:cs="Times New Roman"/>
          <w:sz w:val="24"/>
          <w:szCs w:val="24"/>
        </w:rPr>
        <w:t xml:space="preserve"> edukacije u Zajednici „Svitanje“ gdje se zapravo dobiva realan uvid kako funkcioniraju djeca koja dolaze iz problematičnih obitelji te su i sami ušli u sferu poremećaja u ponašanju. S njima se radi na način koji je poticajan, od higijene, usvajanja radnih navika, kulture ophođenja do redovitog učenja. Kroz komunikaciju s djecom evidentno je kako ista imaju puno potencijala, no ona barijera koju treba probiti je kada dođu u primarnu obitelj jer običajno pravo i način života imaju veliku ulogu u formiranju ličnosti. Događa se da se djevojčice u određenom trenutku pod pritiskom obitelji udaju, prestaje obrazovni proces i kreće život koji je </w:t>
      </w:r>
      <w:r w:rsidR="005B4741">
        <w:rPr>
          <w:rFonts w:ascii="Times New Roman" w:hAnsi="Times New Roman" w:cs="Times New Roman"/>
          <w:sz w:val="24"/>
          <w:szCs w:val="24"/>
        </w:rPr>
        <w:t>drugačiji</w:t>
      </w:r>
      <w:r w:rsidR="005B4741" w:rsidRPr="005B4741">
        <w:rPr>
          <w:rFonts w:ascii="Times New Roman" w:hAnsi="Times New Roman" w:cs="Times New Roman"/>
          <w:sz w:val="24"/>
          <w:szCs w:val="24"/>
        </w:rPr>
        <w:t xml:space="preserve"> onom kakav bi bio da su nastavile školovanje te da su imale mogućnost razvijati </w:t>
      </w:r>
      <w:r w:rsidR="005B4741">
        <w:rPr>
          <w:rFonts w:ascii="Times New Roman" w:hAnsi="Times New Roman" w:cs="Times New Roman"/>
          <w:sz w:val="24"/>
          <w:szCs w:val="24"/>
        </w:rPr>
        <w:t xml:space="preserve">se </w:t>
      </w:r>
      <w:r w:rsidR="005B4741" w:rsidRPr="005B4741">
        <w:rPr>
          <w:rFonts w:ascii="Times New Roman" w:hAnsi="Times New Roman" w:cs="Times New Roman"/>
          <w:sz w:val="24"/>
          <w:szCs w:val="24"/>
        </w:rPr>
        <w:t>kao osobe.</w:t>
      </w:r>
    </w:p>
    <w:p w14:paraId="55DBFB13" w14:textId="35B73C93" w:rsidR="00271B96" w:rsidRPr="005B4741" w:rsidRDefault="00271B96" w:rsidP="005B4741">
      <w:pPr>
        <w:spacing w:line="360" w:lineRule="auto"/>
        <w:jc w:val="both"/>
        <w:rPr>
          <w:rFonts w:ascii="Times New Roman" w:hAnsi="Times New Roman" w:cs="Times New Roman"/>
          <w:sz w:val="24"/>
          <w:szCs w:val="24"/>
        </w:rPr>
      </w:pPr>
      <w:r w:rsidRPr="00271B96">
        <w:rPr>
          <w:rFonts w:ascii="Times New Roman" w:hAnsi="Times New Roman" w:cs="Times New Roman"/>
          <w:sz w:val="24"/>
          <w:szCs w:val="24"/>
        </w:rPr>
        <w:t>PU koprivničko križevačka</w:t>
      </w:r>
      <w:r>
        <w:rPr>
          <w:rFonts w:ascii="Times New Roman" w:hAnsi="Times New Roman" w:cs="Times New Roman"/>
          <w:sz w:val="24"/>
          <w:szCs w:val="24"/>
        </w:rPr>
        <w:t xml:space="preserve"> bazira svoj rad na ang</w:t>
      </w:r>
      <w:r w:rsidR="002475B0">
        <w:rPr>
          <w:rFonts w:ascii="Times New Roman" w:hAnsi="Times New Roman" w:cs="Times New Roman"/>
          <w:sz w:val="24"/>
          <w:szCs w:val="24"/>
        </w:rPr>
        <w:t xml:space="preserve">ažmanu </w:t>
      </w:r>
      <w:r>
        <w:rPr>
          <w:rFonts w:ascii="Times New Roman" w:hAnsi="Times New Roman" w:cs="Times New Roman"/>
          <w:sz w:val="24"/>
          <w:szCs w:val="24"/>
        </w:rPr>
        <w:t>s djecom romske populacije kroz preventivne modele. U sklopu</w:t>
      </w:r>
      <w:r w:rsidR="002475B0">
        <w:rPr>
          <w:rFonts w:ascii="Times New Roman" w:hAnsi="Times New Roman" w:cs="Times New Roman"/>
          <w:sz w:val="24"/>
          <w:szCs w:val="24"/>
        </w:rPr>
        <w:t xml:space="preserve"> projekta na nacionalnoj razini u</w:t>
      </w:r>
      <w:r>
        <w:rPr>
          <w:rFonts w:ascii="Times New Roman" w:hAnsi="Times New Roman" w:cs="Times New Roman"/>
          <w:sz w:val="24"/>
          <w:szCs w:val="24"/>
        </w:rPr>
        <w:t xml:space="preserve"> školama </w:t>
      </w:r>
      <w:r w:rsidR="002475B0">
        <w:rPr>
          <w:rFonts w:ascii="Times New Roman" w:hAnsi="Times New Roman" w:cs="Times New Roman"/>
          <w:sz w:val="24"/>
          <w:szCs w:val="24"/>
        </w:rPr>
        <w:t>se održavaju edukacije koje se odnose eksplicitno na govor mržnje. Projekt se provodi u komunikaciji sa školama, djecom, nadležnim centrima za socijalnu skrb, udrugama, a u svrhu direktnog rada s djecom i učenja što je govor mržnje te kako na isti reagirati.</w:t>
      </w:r>
    </w:p>
    <w:p w14:paraId="407F4674" w14:textId="77777777" w:rsidR="005B4741" w:rsidRPr="005B4741" w:rsidRDefault="005B4741" w:rsidP="005B4741">
      <w:pPr>
        <w:spacing w:line="360" w:lineRule="auto"/>
        <w:jc w:val="both"/>
        <w:rPr>
          <w:rFonts w:ascii="Times New Roman" w:hAnsi="Times New Roman" w:cs="Times New Roman"/>
          <w:sz w:val="24"/>
          <w:szCs w:val="24"/>
        </w:rPr>
      </w:pPr>
      <w:r w:rsidRPr="005B4741">
        <w:rPr>
          <w:rFonts w:ascii="Times New Roman" w:hAnsi="Times New Roman" w:cs="Times New Roman"/>
          <w:sz w:val="24"/>
          <w:szCs w:val="24"/>
        </w:rPr>
        <w:t>Jedini način da se djeca socijaliziraju tj. školuju jest da u pojedinim situacijama budu izuzeta iz primarnih obitelji, onih gdje su izloženi zlostavi ili nasilnim modalitetima ponašanja roditelja, kaznenim djelima ili čine ista, te da im institucije uz pomoć stručnjaka osiguraju što je više moguće zdravo i produktivno djetinjstvo, kao i da su uz njih do trenutka osamostaljivanja.</w:t>
      </w:r>
    </w:p>
    <w:p w14:paraId="1E397E9A" w14:textId="752F4125" w:rsidR="00271B96" w:rsidRDefault="005B4741" w:rsidP="008C217C">
      <w:pPr>
        <w:spacing w:line="360" w:lineRule="auto"/>
        <w:jc w:val="both"/>
        <w:rPr>
          <w:rFonts w:ascii="Times New Roman" w:hAnsi="Times New Roman" w:cs="Times New Roman"/>
          <w:sz w:val="24"/>
          <w:szCs w:val="24"/>
        </w:rPr>
      </w:pPr>
      <w:r w:rsidRPr="005B4741">
        <w:rPr>
          <w:rFonts w:ascii="Times New Roman" w:hAnsi="Times New Roman" w:cs="Times New Roman"/>
          <w:sz w:val="24"/>
          <w:szCs w:val="24"/>
        </w:rPr>
        <w:t>Suradnja s centrima za socijalnu skrb od velike je važnosti jer postoje zakonske mogućnosti temeljem Obiteljskog zakona, Zakona o socijalnoj skrbi, da romske obitelji koje to zlouporabljuju ne dobivaju novac, već da se pomoć koja se daje isplati u hrani, odjeći, potrepštinama.</w:t>
      </w:r>
    </w:p>
    <w:p w14:paraId="1F90196E" w14:textId="2954D6CC" w:rsidR="005F5C30" w:rsidRPr="008C217C" w:rsidRDefault="000F3A5D" w:rsidP="008C217C">
      <w:pPr>
        <w:spacing w:line="360" w:lineRule="auto"/>
        <w:jc w:val="both"/>
        <w:rPr>
          <w:rFonts w:ascii="Times New Roman" w:hAnsi="Times New Roman" w:cs="Times New Roman"/>
          <w:sz w:val="24"/>
          <w:szCs w:val="24"/>
        </w:rPr>
      </w:pPr>
      <w:r>
        <w:rPr>
          <w:rFonts w:ascii="Times New Roman" w:hAnsi="Times New Roman" w:cs="Times New Roman"/>
          <w:sz w:val="24"/>
          <w:szCs w:val="24"/>
        </w:rPr>
        <w:t>Od drugih mjera za integraciju Roma</w:t>
      </w:r>
      <w:r w:rsidR="00A613C9">
        <w:rPr>
          <w:rFonts w:ascii="Times New Roman" w:hAnsi="Times New Roman" w:cs="Times New Roman"/>
          <w:sz w:val="24"/>
          <w:szCs w:val="24"/>
        </w:rPr>
        <w:t>,</w:t>
      </w:r>
      <w:r>
        <w:rPr>
          <w:rFonts w:ascii="Times New Roman" w:hAnsi="Times New Roman" w:cs="Times New Roman"/>
          <w:sz w:val="24"/>
          <w:szCs w:val="24"/>
        </w:rPr>
        <w:t xml:space="preserve"> </w:t>
      </w:r>
      <w:r w:rsidRPr="000F3A5D">
        <w:rPr>
          <w:rFonts w:ascii="Times New Roman" w:hAnsi="Times New Roman" w:cs="Times New Roman"/>
          <w:sz w:val="24"/>
          <w:szCs w:val="24"/>
        </w:rPr>
        <w:t>Vijeća za prevenciju kriminaliteta imaju veliku ulogu gdje uz predstavnike MUP-a, različitih institucija i romske nacionalne manjine mogu zajedničkom komunikacijom i suradnjom riješit</w:t>
      </w:r>
      <w:r w:rsidR="008C217C">
        <w:rPr>
          <w:rFonts w:ascii="Times New Roman" w:hAnsi="Times New Roman" w:cs="Times New Roman"/>
          <w:sz w:val="24"/>
          <w:szCs w:val="24"/>
        </w:rPr>
        <w:t>i konkretne probleme na terenu.</w:t>
      </w:r>
    </w:p>
    <w:p w14:paraId="54E50EB6" w14:textId="57361251" w:rsidR="00D86D51" w:rsidRPr="000B453E" w:rsidRDefault="00794878" w:rsidP="000B453E">
      <w:pPr>
        <w:pStyle w:val="Odlomakpopisa"/>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86D51" w:rsidRPr="000B453E">
        <w:rPr>
          <w:rFonts w:ascii="Times New Roman" w:hAnsi="Times New Roman" w:cs="Times New Roman"/>
          <w:b/>
          <w:sz w:val="24"/>
          <w:szCs w:val="24"/>
        </w:rPr>
        <w:t>Obrazovanje i zapošljavanje</w:t>
      </w:r>
    </w:p>
    <w:p w14:paraId="72722F0F" w14:textId="77777777" w:rsidR="000B453E" w:rsidRPr="002331AB" w:rsidRDefault="000B453E" w:rsidP="005353DE">
      <w:pPr>
        <w:spacing w:line="360" w:lineRule="auto"/>
        <w:jc w:val="both"/>
        <w:rPr>
          <w:rFonts w:ascii="Times New Roman" w:hAnsi="Times New Roman" w:cs="Times New Roman"/>
          <w:sz w:val="24"/>
        </w:rPr>
      </w:pPr>
      <w:r w:rsidRPr="002331AB">
        <w:rPr>
          <w:rFonts w:ascii="Times New Roman" w:hAnsi="Times New Roman" w:cs="Times New Roman"/>
          <w:sz w:val="24"/>
        </w:rPr>
        <w:t xml:space="preserve">Prema </w:t>
      </w:r>
      <w:r w:rsidR="008F52E6">
        <w:rPr>
          <w:rFonts w:ascii="Times New Roman" w:hAnsi="Times New Roman" w:cs="Times New Roman"/>
          <w:sz w:val="24"/>
        </w:rPr>
        <w:t>raspoloživim podacima</w:t>
      </w:r>
      <w:r w:rsidRPr="002331AB">
        <w:rPr>
          <w:rFonts w:ascii="Times New Roman" w:hAnsi="Times New Roman" w:cs="Times New Roman"/>
          <w:sz w:val="24"/>
        </w:rPr>
        <w:t xml:space="preserve"> o učenicima romske nacionalne manjine s područja Koprivničko-križevačke županije</w:t>
      </w:r>
      <w:r w:rsidR="008F52E6">
        <w:rPr>
          <w:rFonts w:ascii="Times New Roman" w:hAnsi="Times New Roman" w:cs="Times New Roman"/>
          <w:sz w:val="24"/>
        </w:rPr>
        <w:t xml:space="preserve"> vidljivo je da</w:t>
      </w:r>
      <w:r w:rsidR="004A3186">
        <w:rPr>
          <w:rFonts w:ascii="Times New Roman" w:hAnsi="Times New Roman" w:cs="Times New Roman"/>
          <w:sz w:val="24"/>
        </w:rPr>
        <w:t xml:space="preserve"> postoji tendencija </w:t>
      </w:r>
      <w:r w:rsidRPr="002331AB">
        <w:rPr>
          <w:rFonts w:ascii="Times New Roman" w:hAnsi="Times New Roman" w:cs="Times New Roman"/>
          <w:sz w:val="24"/>
        </w:rPr>
        <w:t xml:space="preserve">rasta broja </w:t>
      </w:r>
      <w:r w:rsidR="00D84D39">
        <w:rPr>
          <w:rFonts w:ascii="Times New Roman" w:hAnsi="Times New Roman" w:cs="Times New Roman"/>
          <w:sz w:val="24"/>
        </w:rPr>
        <w:t>učenika romske nacionalne manjine</w:t>
      </w:r>
      <w:r w:rsidRPr="002331AB">
        <w:rPr>
          <w:rFonts w:ascii="Times New Roman" w:hAnsi="Times New Roman" w:cs="Times New Roman"/>
          <w:sz w:val="24"/>
        </w:rPr>
        <w:t>, ne samo zbog</w:t>
      </w:r>
      <w:r w:rsidR="004A3186">
        <w:rPr>
          <w:rFonts w:ascii="Times New Roman" w:hAnsi="Times New Roman" w:cs="Times New Roman"/>
          <w:sz w:val="24"/>
        </w:rPr>
        <w:t xml:space="preserve"> porasta</w:t>
      </w:r>
      <w:r w:rsidRPr="002331AB">
        <w:rPr>
          <w:rFonts w:ascii="Times New Roman" w:hAnsi="Times New Roman" w:cs="Times New Roman"/>
          <w:sz w:val="24"/>
        </w:rPr>
        <w:t xml:space="preserve"> nataliteta već i zbog toga što </w:t>
      </w:r>
      <w:r w:rsidR="008F52E6">
        <w:rPr>
          <w:rFonts w:ascii="Times New Roman" w:hAnsi="Times New Roman" w:cs="Times New Roman"/>
          <w:sz w:val="24"/>
        </w:rPr>
        <w:t>se</w:t>
      </w:r>
      <w:r w:rsidR="00D84D39">
        <w:rPr>
          <w:rFonts w:ascii="Times New Roman" w:hAnsi="Times New Roman" w:cs="Times New Roman"/>
          <w:sz w:val="24"/>
        </w:rPr>
        <w:t xml:space="preserve"> sve</w:t>
      </w:r>
      <w:r w:rsidR="009167EC">
        <w:rPr>
          <w:rFonts w:ascii="Times New Roman" w:hAnsi="Times New Roman" w:cs="Times New Roman"/>
          <w:sz w:val="24"/>
        </w:rPr>
        <w:t xml:space="preserve"> više pripadnika</w:t>
      </w:r>
      <w:r w:rsidR="00D84D39">
        <w:rPr>
          <w:rFonts w:ascii="Times New Roman" w:hAnsi="Times New Roman" w:cs="Times New Roman"/>
          <w:sz w:val="24"/>
        </w:rPr>
        <w:t xml:space="preserve"> romske nacionalne manjine deklariraju kao Romi, </w:t>
      </w:r>
      <w:r w:rsidR="00B529C6">
        <w:rPr>
          <w:rFonts w:ascii="Times New Roman" w:hAnsi="Times New Roman" w:cs="Times New Roman"/>
          <w:sz w:val="24"/>
        </w:rPr>
        <w:t>za razliku od prije</w:t>
      </w:r>
      <w:r w:rsidRPr="002331AB">
        <w:rPr>
          <w:rFonts w:ascii="Times New Roman" w:hAnsi="Times New Roman" w:cs="Times New Roman"/>
          <w:sz w:val="24"/>
        </w:rPr>
        <w:t xml:space="preserve"> 15 godina</w:t>
      </w:r>
      <w:r w:rsidR="00B529C6">
        <w:rPr>
          <w:rFonts w:ascii="Times New Roman" w:hAnsi="Times New Roman" w:cs="Times New Roman"/>
          <w:sz w:val="24"/>
        </w:rPr>
        <w:t xml:space="preserve"> kad se</w:t>
      </w:r>
      <w:r w:rsidR="004A3186">
        <w:rPr>
          <w:rFonts w:ascii="Times New Roman" w:hAnsi="Times New Roman" w:cs="Times New Roman"/>
          <w:sz w:val="24"/>
        </w:rPr>
        <w:t xml:space="preserve"> </w:t>
      </w:r>
      <w:r w:rsidR="00D84D39">
        <w:rPr>
          <w:rFonts w:ascii="Times New Roman" w:hAnsi="Times New Roman" w:cs="Times New Roman"/>
          <w:sz w:val="24"/>
        </w:rPr>
        <w:t xml:space="preserve">većina njih izjašnjavala </w:t>
      </w:r>
      <w:r w:rsidR="004A3186">
        <w:rPr>
          <w:rFonts w:ascii="Times New Roman" w:hAnsi="Times New Roman" w:cs="Times New Roman"/>
          <w:sz w:val="24"/>
        </w:rPr>
        <w:t>po pitanju nacionalne pripadnosti, kao Hrvati</w:t>
      </w:r>
      <w:r w:rsidRPr="002331AB">
        <w:rPr>
          <w:rFonts w:ascii="Times New Roman" w:hAnsi="Times New Roman" w:cs="Times New Roman"/>
          <w:sz w:val="24"/>
        </w:rPr>
        <w:t xml:space="preserve">. </w:t>
      </w:r>
      <w:r w:rsidR="004A3186">
        <w:rPr>
          <w:rFonts w:ascii="Times New Roman" w:hAnsi="Times New Roman" w:cs="Times New Roman"/>
          <w:sz w:val="24"/>
        </w:rPr>
        <w:t xml:space="preserve">Podatak o upisu romske djece </w:t>
      </w:r>
      <w:r w:rsidR="004A3186">
        <w:rPr>
          <w:rFonts w:ascii="Times New Roman" w:hAnsi="Times New Roman" w:cs="Times New Roman"/>
          <w:sz w:val="24"/>
        </w:rPr>
        <w:lastRenderedPageBreak/>
        <w:t>u osnovnu školu govori d</w:t>
      </w:r>
      <w:r w:rsidR="00B529C6">
        <w:rPr>
          <w:rFonts w:ascii="Times New Roman" w:hAnsi="Times New Roman" w:cs="Times New Roman"/>
          <w:sz w:val="24"/>
        </w:rPr>
        <w:t>a p</w:t>
      </w:r>
      <w:r w:rsidRPr="002331AB">
        <w:rPr>
          <w:rFonts w:ascii="Times New Roman" w:hAnsi="Times New Roman" w:cs="Times New Roman"/>
          <w:sz w:val="24"/>
        </w:rPr>
        <w:t xml:space="preserve">ostupno dolazi do promjena i </w:t>
      </w:r>
      <w:r w:rsidR="00D84D39">
        <w:rPr>
          <w:rFonts w:ascii="Times New Roman" w:hAnsi="Times New Roman" w:cs="Times New Roman"/>
          <w:sz w:val="24"/>
        </w:rPr>
        <w:t>pomaka</w:t>
      </w:r>
      <w:r w:rsidR="004A3186">
        <w:rPr>
          <w:rFonts w:ascii="Times New Roman" w:hAnsi="Times New Roman" w:cs="Times New Roman"/>
          <w:sz w:val="24"/>
        </w:rPr>
        <w:t>:</w:t>
      </w:r>
      <w:r w:rsidRPr="002331AB">
        <w:rPr>
          <w:rFonts w:ascii="Times New Roman" w:hAnsi="Times New Roman" w:cs="Times New Roman"/>
          <w:sz w:val="24"/>
        </w:rPr>
        <w:t xml:space="preserve"> na početku</w:t>
      </w:r>
      <w:r w:rsidR="004A3186">
        <w:rPr>
          <w:rFonts w:ascii="Times New Roman" w:hAnsi="Times New Roman" w:cs="Times New Roman"/>
          <w:sz w:val="24"/>
        </w:rPr>
        <w:t xml:space="preserve"> </w:t>
      </w:r>
      <w:r w:rsidRPr="002331AB">
        <w:rPr>
          <w:rFonts w:ascii="Times New Roman" w:hAnsi="Times New Roman" w:cs="Times New Roman"/>
          <w:sz w:val="24"/>
        </w:rPr>
        <w:t>školske godine</w:t>
      </w:r>
      <w:r w:rsidR="008F52E6">
        <w:rPr>
          <w:rFonts w:ascii="Times New Roman" w:hAnsi="Times New Roman" w:cs="Times New Roman"/>
          <w:sz w:val="24"/>
        </w:rPr>
        <w:t xml:space="preserve"> 2008/2009. </w:t>
      </w:r>
      <w:r w:rsidRPr="002331AB">
        <w:rPr>
          <w:rFonts w:ascii="Times New Roman" w:hAnsi="Times New Roman" w:cs="Times New Roman"/>
          <w:sz w:val="24"/>
        </w:rPr>
        <w:t>u os</w:t>
      </w:r>
      <w:r w:rsidR="00B529C6">
        <w:rPr>
          <w:rFonts w:ascii="Times New Roman" w:hAnsi="Times New Roman" w:cs="Times New Roman"/>
          <w:sz w:val="24"/>
        </w:rPr>
        <w:t>n</w:t>
      </w:r>
      <w:r w:rsidR="004A3186">
        <w:rPr>
          <w:rFonts w:ascii="Times New Roman" w:hAnsi="Times New Roman" w:cs="Times New Roman"/>
          <w:sz w:val="24"/>
        </w:rPr>
        <w:t>ovnoškolsko obrazovanje upisana su</w:t>
      </w:r>
      <w:r w:rsidRPr="002331AB">
        <w:rPr>
          <w:rFonts w:ascii="Times New Roman" w:hAnsi="Times New Roman" w:cs="Times New Roman"/>
          <w:sz w:val="24"/>
        </w:rPr>
        <w:t xml:space="preserve"> 122 učenika romske nacionalne manjine, a na poče</w:t>
      </w:r>
      <w:r w:rsidR="00B529C6">
        <w:rPr>
          <w:rFonts w:ascii="Times New Roman" w:hAnsi="Times New Roman" w:cs="Times New Roman"/>
          <w:sz w:val="24"/>
        </w:rPr>
        <w:t xml:space="preserve">tku školske godine 2021/2022. </w:t>
      </w:r>
      <w:r w:rsidR="004A3186">
        <w:rPr>
          <w:rFonts w:ascii="Times New Roman" w:hAnsi="Times New Roman" w:cs="Times New Roman"/>
          <w:sz w:val="24"/>
        </w:rPr>
        <w:t xml:space="preserve">čak </w:t>
      </w:r>
      <w:r w:rsidR="00B529C6">
        <w:rPr>
          <w:rFonts w:ascii="Times New Roman" w:hAnsi="Times New Roman" w:cs="Times New Roman"/>
          <w:sz w:val="24"/>
        </w:rPr>
        <w:t>464 učenika.</w:t>
      </w:r>
    </w:p>
    <w:p w14:paraId="21845593" w14:textId="77777777" w:rsidR="000B453E" w:rsidRPr="002331AB" w:rsidRDefault="000B453E" w:rsidP="005353DE">
      <w:pPr>
        <w:spacing w:line="360" w:lineRule="auto"/>
        <w:jc w:val="both"/>
        <w:rPr>
          <w:rFonts w:ascii="Times New Roman" w:hAnsi="Times New Roman" w:cs="Times New Roman"/>
          <w:sz w:val="24"/>
        </w:rPr>
      </w:pPr>
      <w:r w:rsidRPr="002331AB">
        <w:rPr>
          <w:rFonts w:ascii="Times New Roman" w:hAnsi="Times New Roman" w:cs="Times New Roman"/>
          <w:sz w:val="24"/>
        </w:rPr>
        <w:t>Najveći broj učenika romske nacionalne manjine integrirani su u mješovite razredne odjele s učenicima hrvatske narodnosti i drugim n</w:t>
      </w:r>
      <w:r w:rsidR="004A3186">
        <w:rPr>
          <w:rFonts w:ascii="Times New Roman" w:hAnsi="Times New Roman" w:cs="Times New Roman"/>
          <w:sz w:val="24"/>
        </w:rPr>
        <w:t>acionalnim manjinama, a vrlo</w:t>
      </w:r>
      <w:r w:rsidRPr="002331AB">
        <w:rPr>
          <w:rFonts w:ascii="Times New Roman" w:hAnsi="Times New Roman" w:cs="Times New Roman"/>
          <w:sz w:val="24"/>
        </w:rPr>
        <w:t xml:space="preserve"> mali broj njih pohađa razredne odjele u kojima su samo pripadnici romske nacionalne manjine.</w:t>
      </w:r>
    </w:p>
    <w:p w14:paraId="7CB9DDE6" w14:textId="0D82A688" w:rsidR="00794878" w:rsidRDefault="00B529C6" w:rsidP="005353DE">
      <w:pPr>
        <w:spacing w:line="360" w:lineRule="auto"/>
        <w:jc w:val="both"/>
        <w:rPr>
          <w:rFonts w:ascii="Times New Roman" w:hAnsi="Times New Roman" w:cs="Times New Roman"/>
          <w:sz w:val="24"/>
        </w:rPr>
      </w:pPr>
      <w:r>
        <w:rPr>
          <w:rFonts w:ascii="Times New Roman" w:hAnsi="Times New Roman" w:cs="Times New Roman"/>
          <w:sz w:val="24"/>
        </w:rPr>
        <w:t>Postoji problem pola</w:t>
      </w:r>
      <w:r w:rsidR="00794878">
        <w:rPr>
          <w:rFonts w:ascii="Times New Roman" w:hAnsi="Times New Roman" w:cs="Times New Roman"/>
          <w:sz w:val="24"/>
        </w:rPr>
        <w:t>zak</w:t>
      </w:r>
      <w:r>
        <w:rPr>
          <w:rFonts w:ascii="Times New Roman" w:hAnsi="Times New Roman" w:cs="Times New Roman"/>
          <w:sz w:val="24"/>
        </w:rPr>
        <w:t>a</w:t>
      </w:r>
      <w:r w:rsidR="000B453E" w:rsidRPr="002331AB">
        <w:rPr>
          <w:rFonts w:ascii="Times New Roman" w:hAnsi="Times New Roman" w:cs="Times New Roman"/>
          <w:sz w:val="24"/>
        </w:rPr>
        <w:t xml:space="preserve"> u školu i moti</w:t>
      </w:r>
      <w:r>
        <w:rPr>
          <w:rFonts w:ascii="Times New Roman" w:hAnsi="Times New Roman" w:cs="Times New Roman"/>
          <w:sz w:val="24"/>
        </w:rPr>
        <w:t>vacije za nastavak obrazovanja</w:t>
      </w:r>
      <w:r w:rsidR="00787D9E">
        <w:rPr>
          <w:rFonts w:ascii="Times New Roman" w:hAnsi="Times New Roman" w:cs="Times New Roman"/>
          <w:sz w:val="24"/>
        </w:rPr>
        <w:t xml:space="preserve">, </w:t>
      </w:r>
      <w:r w:rsidR="000B453E" w:rsidRPr="002331AB">
        <w:rPr>
          <w:rFonts w:ascii="Times New Roman" w:hAnsi="Times New Roman" w:cs="Times New Roman"/>
          <w:sz w:val="24"/>
        </w:rPr>
        <w:t>nesuradljivost roditelja za što</w:t>
      </w:r>
      <w:r>
        <w:rPr>
          <w:rFonts w:ascii="Times New Roman" w:hAnsi="Times New Roman" w:cs="Times New Roman"/>
          <w:sz w:val="24"/>
        </w:rPr>
        <w:t xml:space="preserve"> su</w:t>
      </w:r>
      <w:r w:rsidR="000B453E" w:rsidRPr="002331AB">
        <w:rPr>
          <w:rFonts w:ascii="Times New Roman" w:hAnsi="Times New Roman" w:cs="Times New Roman"/>
          <w:sz w:val="24"/>
        </w:rPr>
        <w:t xml:space="preserve"> ško</w:t>
      </w:r>
      <w:r>
        <w:rPr>
          <w:rFonts w:ascii="Times New Roman" w:hAnsi="Times New Roman" w:cs="Times New Roman"/>
          <w:sz w:val="24"/>
        </w:rPr>
        <w:t xml:space="preserve">le obavezne </w:t>
      </w:r>
      <w:r w:rsidR="004A3186">
        <w:rPr>
          <w:rFonts w:ascii="Times New Roman" w:hAnsi="Times New Roman" w:cs="Times New Roman"/>
          <w:sz w:val="24"/>
        </w:rPr>
        <w:t xml:space="preserve">nadležnim institucijama </w:t>
      </w:r>
      <w:r w:rsidR="00517838">
        <w:rPr>
          <w:rFonts w:ascii="Times New Roman" w:hAnsi="Times New Roman" w:cs="Times New Roman"/>
          <w:sz w:val="24"/>
        </w:rPr>
        <w:t>prijaviti spomenute</w:t>
      </w:r>
      <w:r>
        <w:rPr>
          <w:rFonts w:ascii="Times New Roman" w:hAnsi="Times New Roman" w:cs="Times New Roman"/>
          <w:sz w:val="24"/>
        </w:rPr>
        <w:t xml:space="preserve"> slučajev</w:t>
      </w:r>
      <w:r w:rsidR="00794878">
        <w:rPr>
          <w:rFonts w:ascii="Times New Roman" w:hAnsi="Times New Roman" w:cs="Times New Roman"/>
          <w:sz w:val="24"/>
        </w:rPr>
        <w:t>e, ukoliko dijete na polazi osnovnu školu.</w:t>
      </w:r>
      <w:r w:rsidR="000B453E" w:rsidRPr="002331AB">
        <w:rPr>
          <w:rFonts w:ascii="Times New Roman" w:hAnsi="Times New Roman" w:cs="Times New Roman"/>
          <w:sz w:val="24"/>
        </w:rPr>
        <w:t xml:space="preserve"> Zakonski je predviđena intervencija pravosuđa, no iako se roditeljima izriču </w:t>
      </w:r>
      <w:r w:rsidR="00787D9E">
        <w:rPr>
          <w:rFonts w:ascii="Times New Roman" w:hAnsi="Times New Roman" w:cs="Times New Roman"/>
          <w:sz w:val="24"/>
        </w:rPr>
        <w:t>novčane</w:t>
      </w:r>
      <w:r w:rsidR="000B453E" w:rsidRPr="002331AB">
        <w:rPr>
          <w:rFonts w:ascii="Times New Roman" w:hAnsi="Times New Roman" w:cs="Times New Roman"/>
          <w:sz w:val="24"/>
        </w:rPr>
        <w:t xml:space="preserve"> sankcije</w:t>
      </w:r>
      <w:r w:rsidR="00787D9E">
        <w:rPr>
          <w:rFonts w:ascii="Times New Roman" w:hAnsi="Times New Roman" w:cs="Times New Roman"/>
          <w:sz w:val="24"/>
        </w:rPr>
        <w:t>,</w:t>
      </w:r>
      <w:r w:rsidR="000B453E" w:rsidRPr="002331AB">
        <w:rPr>
          <w:rFonts w:ascii="Times New Roman" w:hAnsi="Times New Roman" w:cs="Times New Roman"/>
          <w:sz w:val="24"/>
        </w:rPr>
        <w:t xml:space="preserve"> one ne djeluju učinkovito na promjenu ponašanja roditelja</w:t>
      </w:r>
      <w:r w:rsidR="00794878">
        <w:rPr>
          <w:rFonts w:ascii="Times New Roman" w:hAnsi="Times New Roman" w:cs="Times New Roman"/>
          <w:sz w:val="24"/>
        </w:rPr>
        <w:t>.</w:t>
      </w:r>
    </w:p>
    <w:p w14:paraId="12179E7A" w14:textId="49E882CA" w:rsidR="000B453E" w:rsidRPr="002331AB" w:rsidRDefault="0073593C" w:rsidP="005353DE">
      <w:pPr>
        <w:spacing w:line="360" w:lineRule="auto"/>
        <w:jc w:val="both"/>
        <w:rPr>
          <w:rFonts w:ascii="Times New Roman" w:hAnsi="Times New Roman" w:cs="Times New Roman"/>
          <w:sz w:val="24"/>
        </w:rPr>
      </w:pPr>
      <w:r>
        <w:rPr>
          <w:rFonts w:ascii="Times New Roman" w:hAnsi="Times New Roman" w:cs="Times New Roman"/>
          <w:sz w:val="24"/>
        </w:rPr>
        <w:t>D</w:t>
      </w:r>
      <w:r w:rsidR="000B453E" w:rsidRPr="002331AB">
        <w:rPr>
          <w:rFonts w:ascii="Times New Roman" w:hAnsi="Times New Roman" w:cs="Times New Roman"/>
          <w:sz w:val="24"/>
        </w:rPr>
        <w:t>a bi se romska populacija što bolje integrirala u društvo potrebno je da se što bolje uključi u obrazovni proces i da obr</w:t>
      </w:r>
      <w:r>
        <w:rPr>
          <w:rFonts w:ascii="Times New Roman" w:hAnsi="Times New Roman" w:cs="Times New Roman"/>
          <w:sz w:val="24"/>
        </w:rPr>
        <w:t xml:space="preserve">azovanje završi sa što višim nivoom. </w:t>
      </w:r>
      <w:r w:rsidR="006D732F">
        <w:rPr>
          <w:rFonts w:ascii="Times New Roman" w:hAnsi="Times New Roman" w:cs="Times New Roman"/>
          <w:sz w:val="24"/>
        </w:rPr>
        <w:t>Za r</w:t>
      </w:r>
      <w:r w:rsidR="000B453E" w:rsidRPr="002331AB">
        <w:rPr>
          <w:rFonts w:ascii="Times New Roman" w:hAnsi="Times New Roman" w:cs="Times New Roman"/>
          <w:sz w:val="24"/>
        </w:rPr>
        <w:t>oditelje koji ne brinu</w:t>
      </w:r>
      <w:r w:rsidR="006D732F">
        <w:rPr>
          <w:rFonts w:ascii="Times New Roman" w:hAnsi="Times New Roman" w:cs="Times New Roman"/>
          <w:sz w:val="24"/>
        </w:rPr>
        <w:t xml:space="preserve"> o polasku djece u školu treba</w:t>
      </w:r>
      <w:r w:rsidR="00180462">
        <w:rPr>
          <w:rFonts w:ascii="Times New Roman" w:hAnsi="Times New Roman" w:cs="Times New Roman"/>
          <w:sz w:val="24"/>
        </w:rPr>
        <w:t xml:space="preserve"> </w:t>
      </w:r>
      <w:r w:rsidR="006D732F">
        <w:rPr>
          <w:rFonts w:ascii="Times New Roman" w:hAnsi="Times New Roman" w:cs="Times New Roman"/>
          <w:sz w:val="24"/>
        </w:rPr>
        <w:t>pronaći način kako ih</w:t>
      </w:r>
      <w:r w:rsidR="000B453E" w:rsidRPr="002331AB">
        <w:rPr>
          <w:rFonts w:ascii="Times New Roman" w:hAnsi="Times New Roman" w:cs="Times New Roman"/>
          <w:sz w:val="24"/>
        </w:rPr>
        <w:t xml:space="preserve"> sankcionirati brže i učinko</w:t>
      </w:r>
      <w:r w:rsidR="000B453E" w:rsidRPr="00787D9E">
        <w:rPr>
          <w:rFonts w:ascii="Times New Roman" w:hAnsi="Times New Roman" w:cs="Times New Roman"/>
          <w:sz w:val="24"/>
        </w:rPr>
        <w:t>vitije</w:t>
      </w:r>
      <w:r w:rsidR="006D732F" w:rsidRPr="00787D9E">
        <w:rPr>
          <w:rFonts w:ascii="Times New Roman" w:hAnsi="Times New Roman" w:cs="Times New Roman"/>
          <w:sz w:val="24"/>
        </w:rPr>
        <w:t>.</w:t>
      </w:r>
      <w:r w:rsidR="002331AB" w:rsidRPr="00787D9E">
        <w:rPr>
          <w:rFonts w:ascii="Times New Roman" w:hAnsi="Times New Roman" w:cs="Times New Roman"/>
          <w:sz w:val="24"/>
        </w:rPr>
        <w:t xml:space="preserve"> </w:t>
      </w:r>
      <w:r w:rsidR="000B453E" w:rsidRPr="00787D9E">
        <w:rPr>
          <w:rFonts w:ascii="Times New Roman" w:hAnsi="Times New Roman" w:cs="Times New Roman"/>
          <w:sz w:val="24"/>
        </w:rPr>
        <w:t>Učenicima romske nacionalne manjine je vrlo teško ostati u sustavu obrazovanja zbog nepoticajne roditeljske sredine koja umjesto</w:t>
      </w:r>
      <w:r w:rsidRPr="00787D9E">
        <w:rPr>
          <w:rFonts w:ascii="Times New Roman" w:hAnsi="Times New Roman" w:cs="Times New Roman"/>
          <w:sz w:val="24"/>
        </w:rPr>
        <w:t xml:space="preserve"> da ih</w:t>
      </w:r>
      <w:r w:rsidR="000B453E" w:rsidRPr="00787D9E">
        <w:rPr>
          <w:rFonts w:ascii="Times New Roman" w:hAnsi="Times New Roman" w:cs="Times New Roman"/>
          <w:sz w:val="24"/>
        </w:rPr>
        <w:t xml:space="preserve"> potiče, </w:t>
      </w:r>
      <w:r w:rsidR="00180462" w:rsidRPr="00787D9E">
        <w:rPr>
          <w:rFonts w:ascii="Times New Roman" w:hAnsi="Times New Roman" w:cs="Times New Roman"/>
          <w:sz w:val="24"/>
        </w:rPr>
        <w:t xml:space="preserve">oni ih </w:t>
      </w:r>
      <w:r w:rsidR="000B453E" w:rsidRPr="00787D9E">
        <w:rPr>
          <w:rFonts w:ascii="Times New Roman" w:hAnsi="Times New Roman" w:cs="Times New Roman"/>
          <w:sz w:val="24"/>
        </w:rPr>
        <w:t>odgovara</w:t>
      </w:r>
      <w:r w:rsidR="00180462" w:rsidRPr="00787D9E">
        <w:rPr>
          <w:rFonts w:ascii="Times New Roman" w:hAnsi="Times New Roman" w:cs="Times New Roman"/>
          <w:sz w:val="24"/>
        </w:rPr>
        <w:t>ju</w:t>
      </w:r>
      <w:r w:rsidR="000B453E" w:rsidRPr="00787D9E">
        <w:rPr>
          <w:rFonts w:ascii="Times New Roman" w:hAnsi="Times New Roman" w:cs="Times New Roman"/>
          <w:sz w:val="24"/>
        </w:rPr>
        <w:t xml:space="preserve"> od školovanja zbog niz</w:t>
      </w:r>
      <w:r w:rsidRPr="00787D9E">
        <w:rPr>
          <w:rFonts w:ascii="Times New Roman" w:hAnsi="Times New Roman" w:cs="Times New Roman"/>
          <w:sz w:val="24"/>
        </w:rPr>
        <w:t>a drugih aktivnosti</w:t>
      </w:r>
      <w:r w:rsidR="00180462" w:rsidRPr="00787D9E">
        <w:rPr>
          <w:rFonts w:ascii="Times New Roman" w:hAnsi="Times New Roman" w:cs="Times New Roman"/>
          <w:sz w:val="24"/>
        </w:rPr>
        <w:t xml:space="preserve"> koje su zapravo uobičajene za njihov način života</w:t>
      </w:r>
      <w:r w:rsidRPr="00787D9E">
        <w:rPr>
          <w:rFonts w:ascii="Times New Roman" w:hAnsi="Times New Roman" w:cs="Times New Roman"/>
          <w:sz w:val="24"/>
        </w:rPr>
        <w:t>.</w:t>
      </w:r>
    </w:p>
    <w:p w14:paraId="1E2EA102" w14:textId="1B30069A" w:rsidR="00271B96" w:rsidRPr="002331AB" w:rsidRDefault="000B453E" w:rsidP="005353DE">
      <w:pPr>
        <w:spacing w:line="360" w:lineRule="auto"/>
        <w:jc w:val="both"/>
        <w:rPr>
          <w:rFonts w:ascii="Times New Roman" w:hAnsi="Times New Roman" w:cs="Times New Roman"/>
          <w:sz w:val="24"/>
        </w:rPr>
      </w:pPr>
      <w:r w:rsidRPr="002331AB">
        <w:rPr>
          <w:rFonts w:ascii="Times New Roman" w:hAnsi="Times New Roman" w:cs="Times New Roman"/>
          <w:sz w:val="24"/>
        </w:rPr>
        <w:t xml:space="preserve">Kroz osnovnoškolsko </w:t>
      </w:r>
      <w:r w:rsidRPr="007A4E79">
        <w:rPr>
          <w:rFonts w:ascii="Times New Roman" w:hAnsi="Times New Roman" w:cs="Times New Roman"/>
          <w:sz w:val="24"/>
        </w:rPr>
        <w:t>obrazovanje učenicima romske nacionalne manjine osigurava se pomoć u učenju hrvatskog jezika (prema čl. 43. Zakona o odgoju i obrazovan</w:t>
      </w:r>
      <w:r w:rsidR="0073593C" w:rsidRPr="007A4E79">
        <w:rPr>
          <w:rFonts w:ascii="Times New Roman" w:hAnsi="Times New Roman" w:cs="Times New Roman"/>
          <w:sz w:val="24"/>
        </w:rPr>
        <w:t>ju u osnovnoj i srednjoj školi</w:t>
      </w:r>
      <w:r w:rsidR="007A4E79" w:rsidRPr="007A4E79">
        <w:rPr>
          <w:rFonts w:ascii="Times New Roman" w:hAnsi="Times New Roman" w:cs="Times New Roman"/>
          <w:sz w:val="24"/>
        </w:rPr>
        <w:t xml:space="preserve"> </w:t>
      </w:r>
      <w:r w:rsidR="007A4E79" w:rsidRPr="007A4E79">
        <w:rPr>
          <w:rFonts w:ascii="Times New Roman" w:hAnsi="Times New Roman" w:cs="Times New Roman"/>
          <w:sz w:val="24"/>
          <w:szCs w:val="24"/>
        </w:rPr>
        <w:t>„Narodne novine“</w:t>
      </w:r>
      <w:r w:rsidR="007A4E79" w:rsidRPr="000E113F">
        <w:rPr>
          <w:rFonts w:ascii="Times New Roman" w:hAnsi="Times New Roman" w:cs="Times New Roman"/>
          <w:sz w:val="24"/>
          <w:szCs w:val="24"/>
        </w:rPr>
        <w:t xml:space="preserve"> broj</w:t>
      </w:r>
      <w:r w:rsidR="007A4E79">
        <w:rPr>
          <w:rFonts w:ascii="Times New Roman" w:hAnsi="Times New Roman" w:cs="Times New Roman"/>
          <w:sz w:val="24"/>
        </w:rPr>
        <w:t xml:space="preserve"> </w:t>
      </w:r>
      <w:hyperlink r:id="rId11" w:history="1">
        <w:r w:rsidR="007A4E79" w:rsidRPr="007A4E79">
          <w:rPr>
            <w:rFonts w:ascii="Times New Roman" w:hAnsi="Times New Roman" w:cs="Times New Roman"/>
            <w:sz w:val="24"/>
            <w:szCs w:val="24"/>
          </w:rPr>
          <w:t>87/08</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2" w:history="1">
        <w:r w:rsidR="007A4E79" w:rsidRPr="007A4E79">
          <w:rPr>
            <w:rFonts w:ascii="Times New Roman" w:hAnsi="Times New Roman" w:cs="Times New Roman"/>
            <w:sz w:val="24"/>
            <w:szCs w:val="24"/>
          </w:rPr>
          <w:t>86/09</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3" w:history="1">
        <w:r w:rsidR="007A4E79" w:rsidRPr="007A4E79">
          <w:rPr>
            <w:rFonts w:ascii="Times New Roman" w:hAnsi="Times New Roman" w:cs="Times New Roman"/>
            <w:sz w:val="24"/>
            <w:szCs w:val="24"/>
          </w:rPr>
          <w:t>92/10</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4" w:history="1">
        <w:r w:rsidR="007A4E79" w:rsidRPr="007A4E79">
          <w:rPr>
            <w:rFonts w:ascii="Times New Roman" w:hAnsi="Times New Roman" w:cs="Times New Roman"/>
            <w:sz w:val="24"/>
            <w:szCs w:val="24"/>
          </w:rPr>
          <w:t>105/10</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5" w:history="1">
        <w:r w:rsidR="007A4E79" w:rsidRPr="007A4E79">
          <w:rPr>
            <w:rFonts w:ascii="Times New Roman" w:hAnsi="Times New Roman" w:cs="Times New Roman"/>
            <w:sz w:val="24"/>
            <w:szCs w:val="24"/>
          </w:rPr>
          <w:t>90/11</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6" w:history="1">
        <w:r w:rsidR="007A4E79" w:rsidRPr="007A4E79">
          <w:rPr>
            <w:rFonts w:ascii="Times New Roman" w:hAnsi="Times New Roman" w:cs="Times New Roman"/>
            <w:sz w:val="24"/>
            <w:szCs w:val="24"/>
          </w:rPr>
          <w:t>5/12</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7" w:history="1">
        <w:r w:rsidR="007A4E79" w:rsidRPr="007A4E79">
          <w:rPr>
            <w:rFonts w:ascii="Times New Roman" w:hAnsi="Times New Roman" w:cs="Times New Roman"/>
            <w:sz w:val="24"/>
            <w:szCs w:val="24"/>
          </w:rPr>
          <w:t>16/12</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8" w:history="1">
        <w:r w:rsidR="007A4E79" w:rsidRPr="007A4E79">
          <w:rPr>
            <w:rFonts w:ascii="Times New Roman" w:hAnsi="Times New Roman" w:cs="Times New Roman"/>
            <w:sz w:val="24"/>
            <w:szCs w:val="24"/>
          </w:rPr>
          <w:t>86/12</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19" w:history="1">
        <w:r w:rsidR="007A4E79" w:rsidRPr="007A4E79">
          <w:rPr>
            <w:rFonts w:ascii="Times New Roman" w:hAnsi="Times New Roman" w:cs="Times New Roman"/>
            <w:sz w:val="24"/>
            <w:szCs w:val="24"/>
          </w:rPr>
          <w:t>126/12</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20" w:history="1">
        <w:r w:rsidR="007A4E79" w:rsidRPr="007A4E79">
          <w:rPr>
            <w:rFonts w:ascii="Times New Roman" w:hAnsi="Times New Roman" w:cs="Times New Roman"/>
            <w:sz w:val="24"/>
            <w:szCs w:val="24"/>
          </w:rPr>
          <w:t>94/13</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21" w:history="1">
        <w:r w:rsidR="007A4E79" w:rsidRPr="007A4E79">
          <w:rPr>
            <w:rFonts w:ascii="Times New Roman" w:hAnsi="Times New Roman" w:cs="Times New Roman"/>
            <w:sz w:val="24"/>
            <w:szCs w:val="24"/>
          </w:rPr>
          <w:t>152/14</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22" w:history="1">
        <w:r w:rsidR="007A4E79" w:rsidRPr="007A4E79">
          <w:rPr>
            <w:rFonts w:ascii="Times New Roman" w:hAnsi="Times New Roman" w:cs="Times New Roman"/>
            <w:sz w:val="24"/>
            <w:szCs w:val="24"/>
          </w:rPr>
          <w:t>07/17</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23" w:tgtFrame="_blank" w:history="1">
        <w:r w:rsidR="007A4E79" w:rsidRPr="007A4E79">
          <w:rPr>
            <w:rFonts w:ascii="Times New Roman" w:hAnsi="Times New Roman" w:cs="Times New Roman"/>
            <w:sz w:val="24"/>
            <w:szCs w:val="24"/>
          </w:rPr>
          <w:t>68/18</w:t>
        </w:r>
      </w:hyperlink>
      <w:r w:rsidR="007A4E79">
        <w:rPr>
          <w:rFonts w:ascii="Times New Roman" w:hAnsi="Times New Roman" w:cs="Times New Roman"/>
          <w:sz w:val="24"/>
          <w:szCs w:val="24"/>
        </w:rPr>
        <w:t>.</w:t>
      </w:r>
      <w:r w:rsidR="007A4E79" w:rsidRPr="007A4E79">
        <w:rPr>
          <w:rFonts w:ascii="Times New Roman" w:hAnsi="Times New Roman" w:cs="Times New Roman"/>
          <w:sz w:val="24"/>
          <w:szCs w:val="24"/>
        </w:rPr>
        <w:t xml:space="preserve">, </w:t>
      </w:r>
      <w:hyperlink r:id="rId24" w:tgtFrame="_blank" w:history="1">
        <w:r w:rsidR="007A4E79" w:rsidRPr="007A4E79">
          <w:rPr>
            <w:rFonts w:ascii="Times New Roman" w:hAnsi="Times New Roman" w:cs="Times New Roman"/>
            <w:sz w:val="24"/>
            <w:szCs w:val="24"/>
          </w:rPr>
          <w:t>98/19</w:t>
        </w:r>
      </w:hyperlink>
      <w:r w:rsidR="007A4E79">
        <w:rPr>
          <w:rFonts w:ascii="Times New Roman" w:hAnsi="Times New Roman" w:cs="Times New Roman"/>
          <w:sz w:val="24"/>
          <w:szCs w:val="24"/>
        </w:rPr>
        <w:t>. i</w:t>
      </w:r>
      <w:r w:rsidR="007A4E79" w:rsidRPr="007A4E79">
        <w:rPr>
          <w:rFonts w:ascii="Times New Roman" w:hAnsi="Times New Roman" w:cs="Times New Roman"/>
          <w:sz w:val="24"/>
          <w:szCs w:val="24"/>
        </w:rPr>
        <w:t xml:space="preserve"> </w:t>
      </w:r>
      <w:hyperlink r:id="rId25" w:history="1">
        <w:r w:rsidR="007A4E79" w:rsidRPr="007A4E79">
          <w:rPr>
            <w:rFonts w:ascii="Times New Roman" w:hAnsi="Times New Roman" w:cs="Times New Roman"/>
            <w:sz w:val="24"/>
            <w:szCs w:val="24"/>
          </w:rPr>
          <w:t>64/20</w:t>
        </w:r>
      </w:hyperlink>
      <w:r w:rsidR="007A4E79">
        <w:rPr>
          <w:rFonts w:ascii="Times New Roman" w:hAnsi="Times New Roman" w:cs="Times New Roman"/>
          <w:sz w:val="24"/>
          <w:szCs w:val="24"/>
        </w:rPr>
        <w:t>.</w:t>
      </w:r>
      <w:r w:rsidR="0073593C">
        <w:rPr>
          <w:rFonts w:ascii="Times New Roman" w:hAnsi="Times New Roman" w:cs="Times New Roman"/>
          <w:sz w:val="24"/>
        </w:rPr>
        <w:t>). Problem je što</w:t>
      </w:r>
      <w:r w:rsidR="00180462">
        <w:rPr>
          <w:rFonts w:ascii="Times New Roman" w:hAnsi="Times New Roman" w:cs="Times New Roman"/>
          <w:sz w:val="24"/>
        </w:rPr>
        <w:t xml:space="preserve"> </w:t>
      </w:r>
      <w:r w:rsidR="002331AB" w:rsidRPr="002331AB">
        <w:rPr>
          <w:rFonts w:ascii="Times New Roman" w:hAnsi="Times New Roman" w:cs="Times New Roman"/>
          <w:sz w:val="24"/>
        </w:rPr>
        <w:t xml:space="preserve">od </w:t>
      </w:r>
      <w:r w:rsidRPr="002331AB">
        <w:rPr>
          <w:rFonts w:ascii="Times New Roman" w:hAnsi="Times New Roman" w:cs="Times New Roman"/>
          <w:sz w:val="24"/>
        </w:rPr>
        <w:t xml:space="preserve">464 učenika romske nacionalne manjine </w:t>
      </w:r>
      <w:r w:rsidR="00D84D39">
        <w:rPr>
          <w:rFonts w:ascii="Times New Roman" w:hAnsi="Times New Roman" w:cs="Times New Roman"/>
          <w:sz w:val="24"/>
        </w:rPr>
        <w:t xml:space="preserve">koji su evidentirani </w:t>
      </w:r>
      <w:r w:rsidRPr="002331AB">
        <w:rPr>
          <w:rFonts w:ascii="Times New Roman" w:hAnsi="Times New Roman" w:cs="Times New Roman"/>
          <w:sz w:val="24"/>
        </w:rPr>
        <w:t>na početku školske godine 2021/2022.</w:t>
      </w:r>
      <w:r w:rsidR="00D84D39">
        <w:rPr>
          <w:rFonts w:ascii="Times New Roman" w:hAnsi="Times New Roman" w:cs="Times New Roman"/>
          <w:sz w:val="24"/>
        </w:rPr>
        <w:t xml:space="preserve"> u Koprivničko – križevačkoj županiji </w:t>
      </w:r>
      <w:r w:rsidR="00180462">
        <w:rPr>
          <w:rFonts w:ascii="Times New Roman" w:hAnsi="Times New Roman" w:cs="Times New Roman"/>
          <w:sz w:val="24"/>
        </w:rPr>
        <w:t xml:space="preserve">samo </w:t>
      </w:r>
      <w:r w:rsidR="00D84D39">
        <w:rPr>
          <w:rFonts w:ascii="Times New Roman" w:hAnsi="Times New Roman" w:cs="Times New Roman"/>
          <w:sz w:val="24"/>
        </w:rPr>
        <w:t>njih 22</w:t>
      </w:r>
      <w:r w:rsidR="00180462">
        <w:rPr>
          <w:rFonts w:ascii="Times New Roman" w:hAnsi="Times New Roman" w:cs="Times New Roman"/>
          <w:sz w:val="24"/>
        </w:rPr>
        <w:t xml:space="preserve"> </w:t>
      </w:r>
      <w:r w:rsidR="00D84D39">
        <w:rPr>
          <w:rFonts w:ascii="Times New Roman" w:hAnsi="Times New Roman" w:cs="Times New Roman"/>
          <w:sz w:val="24"/>
        </w:rPr>
        <w:t xml:space="preserve"> koristi navedenu pomoć.</w:t>
      </w:r>
    </w:p>
    <w:p w14:paraId="141C2994" w14:textId="77777777" w:rsidR="000B453E" w:rsidRDefault="000B453E" w:rsidP="005353DE">
      <w:pPr>
        <w:spacing w:line="360" w:lineRule="auto"/>
        <w:jc w:val="both"/>
        <w:rPr>
          <w:rFonts w:ascii="Times New Roman" w:hAnsi="Times New Roman" w:cs="Times New Roman"/>
          <w:sz w:val="24"/>
        </w:rPr>
      </w:pPr>
      <w:r w:rsidRPr="002331AB">
        <w:rPr>
          <w:rFonts w:ascii="Times New Roman" w:hAnsi="Times New Roman" w:cs="Times New Roman"/>
          <w:sz w:val="24"/>
        </w:rPr>
        <w:t>Kroz osnovnoškolsko i srednjoškolsko obrazovanje učenicima romske nacionalne manjine osigurava se primjereni oblik školovanja ukoliko postoje potrebe za to</w:t>
      </w:r>
      <w:r w:rsidR="006D732F">
        <w:rPr>
          <w:rFonts w:ascii="Times New Roman" w:hAnsi="Times New Roman" w:cs="Times New Roman"/>
          <w:sz w:val="24"/>
        </w:rPr>
        <w:t xml:space="preserve">. Primjereni oblik školovanja </w:t>
      </w:r>
      <w:r w:rsidRPr="002331AB">
        <w:rPr>
          <w:rFonts w:ascii="Times New Roman" w:hAnsi="Times New Roman" w:cs="Times New Roman"/>
          <w:sz w:val="24"/>
        </w:rPr>
        <w:t>utvrđuje</w:t>
      </w:r>
      <w:r w:rsidR="006D732F">
        <w:rPr>
          <w:rFonts w:ascii="Times New Roman" w:hAnsi="Times New Roman" w:cs="Times New Roman"/>
          <w:sz w:val="24"/>
        </w:rPr>
        <w:t xml:space="preserve"> se</w:t>
      </w:r>
      <w:r w:rsidRPr="002331AB">
        <w:rPr>
          <w:rFonts w:ascii="Times New Roman" w:hAnsi="Times New Roman" w:cs="Times New Roman"/>
          <w:sz w:val="24"/>
        </w:rPr>
        <w:t xml:space="preserve"> rješenjem Upravnog odjela za obrazovanje, kulturu, znanost, sport i nacionalne manjine Koprivničko – križevačke županije.</w:t>
      </w:r>
    </w:p>
    <w:p w14:paraId="1773D17C" w14:textId="77777777" w:rsidR="002331AB" w:rsidRPr="002331AB" w:rsidRDefault="002331AB" w:rsidP="000E113F">
      <w:pPr>
        <w:spacing w:line="360" w:lineRule="auto"/>
        <w:jc w:val="both"/>
        <w:rPr>
          <w:rFonts w:ascii="Times New Roman" w:hAnsi="Times New Roman" w:cs="Times New Roman"/>
          <w:sz w:val="24"/>
        </w:rPr>
      </w:pPr>
      <w:r w:rsidRPr="002331AB">
        <w:rPr>
          <w:rFonts w:ascii="Times New Roman" w:hAnsi="Times New Roman" w:cs="Times New Roman"/>
          <w:sz w:val="24"/>
        </w:rPr>
        <w:t>Zapošljavanje je primarna mjera namijenjena suzbijanju</w:t>
      </w:r>
      <w:r w:rsidR="009167EC">
        <w:rPr>
          <w:rFonts w:ascii="Times New Roman" w:hAnsi="Times New Roman" w:cs="Times New Roman"/>
          <w:sz w:val="24"/>
        </w:rPr>
        <w:t xml:space="preserve"> siromaštva, s obzirom da se njo</w:t>
      </w:r>
      <w:r w:rsidRPr="002331AB">
        <w:rPr>
          <w:rFonts w:ascii="Times New Roman" w:hAnsi="Times New Roman" w:cs="Times New Roman"/>
          <w:sz w:val="24"/>
        </w:rPr>
        <w:t xml:space="preserve">me stječu prihodi kojima se mogu zadovoljiti osnovne životne potrebe. </w:t>
      </w:r>
    </w:p>
    <w:p w14:paraId="513836CC" w14:textId="77777777" w:rsidR="002331AB" w:rsidRPr="002331AB" w:rsidRDefault="002331AB" w:rsidP="000E113F">
      <w:pPr>
        <w:spacing w:line="360" w:lineRule="auto"/>
        <w:jc w:val="both"/>
        <w:rPr>
          <w:rFonts w:ascii="Times New Roman" w:hAnsi="Times New Roman" w:cs="Times New Roman"/>
          <w:sz w:val="24"/>
        </w:rPr>
      </w:pPr>
      <w:r w:rsidRPr="002331AB">
        <w:rPr>
          <w:rFonts w:ascii="Times New Roman" w:hAnsi="Times New Roman" w:cs="Times New Roman"/>
          <w:sz w:val="24"/>
        </w:rPr>
        <w:t xml:space="preserve">Zapošljavanje pripadnika romske nacionalne manjine otežano je u prvom redu zbog niske obrazovne strukture te nedostatka stručnosti i kompetencija. Stoga najveće mogućnosti zapošljavanja postoje u mjeri javni rad. Kontinuirano se radi na osnaživanju, motiviranju i </w:t>
      </w:r>
      <w:r w:rsidRPr="002331AB">
        <w:rPr>
          <w:rFonts w:ascii="Times New Roman" w:hAnsi="Times New Roman" w:cs="Times New Roman"/>
          <w:sz w:val="24"/>
        </w:rPr>
        <w:lastRenderedPageBreak/>
        <w:t xml:space="preserve">aktivaciji nezaposlenih osoba romske nacionalne manjine, radi uključivanja u različite aktivnosti s ciljem pripreme za zapošljavanje, obrazovanje ili pak pronalazak zaposlenja. </w:t>
      </w:r>
    </w:p>
    <w:p w14:paraId="749B0526" w14:textId="77777777" w:rsidR="002331AB" w:rsidRPr="002331AB" w:rsidRDefault="002331AB" w:rsidP="000E113F">
      <w:pPr>
        <w:spacing w:line="360" w:lineRule="auto"/>
        <w:jc w:val="both"/>
        <w:rPr>
          <w:rFonts w:ascii="Times New Roman" w:hAnsi="Times New Roman" w:cs="Times New Roman"/>
          <w:sz w:val="24"/>
        </w:rPr>
      </w:pPr>
      <w:r w:rsidRPr="002331AB">
        <w:rPr>
          <w:rFonts w:ascii="Times New Roman" w:hAnsi="Times New Roman" w:cs="Times New Roman"/>
          <w:sz w:val="24"/>
        </w:rPr>
        <w:t xml:space="preserve">Ukupno je u mjere aktivne politike zapošljavanja od 2017. – 2020. godine </w:t>
      </w:r>
      <w:r w:rsidR="00674DD4">
        <w:rPr>
          <w:rFonts w:ascii="Times New Roman" w:hAnsi="Times New Roman" w:cs="Times New Roman"/>
          <w:sz w:val="24"/>
        </w:rPr>
        <w:t xml:space="preserve">bilo </w:t>
      </w:r>
      <w:r w:rsidRPr="002331AB">
        <w:rPr>
          <w:rFonts w:ascii="Times New Roman" w:hAnsi="Times New Roman" w:cs="Times New Roman"/>
          <w:sz w:val="24"/>
        </w:rPr>
        <w:t xml:space="preserve">uključeno 137 osoba romske nacionalne manjine, od čega su 133 osobe uključene u javne radove, 2 osobe u samozapošljavanje,  1 osoba u potpore za zapošljavanje te 1 osoba u stručno osposobljavanje za rad bez zasnivanja radnog odnosa za Rome. Tijekom 2020. i 2021. godine 43 osobe su uključene u obrazovanje za završetak osnovne škole, čime se nastojalo poboljšati općenito nisku obrazovnu razinu romske populacije. </w:t>
      </w:r>
    </w:p>
    <w:p w14:paraId="7A218939" w14:textId="77777777" w:rsidR="00887E26" w:rsidRPr="002331AB" w:rsidRDefault="002331AB" w:rsidP="000E113F">
      <w:pPr>
        <w:spacing w:line="360" w:lineRule="auto"/>
        <w:jc w:val="both"/>
        <w:rPr>
          <w:rFonts w:ascii="Times New Roman" w:hAnsi="Times New Roman" w:cs="Times New Roman"/>
          <w:sz w:val="24"/>
        </w:rPr>
      </w:pPr>
      <w:r w:rsidRPr="002331AB">
        <w:rPr>
          <w:rFonts w:ascii="Times New Roman" w:hAnsi="Times New Roman" w:cs="Times New Roman"/>
          <w:sz w:val="24"/>
        </w:rPr>
        <w:t>Na zapošljavanje Roma u realnom sektoru najviše utječe nedostatak kvalifikacija, ali i osobna odgovornost. Sve je veći broj poslodavaca koji nude zaposlenje, no osobe se vrlo kratko zadržavaju na radnom mjestu i poslu. Primijećen je pozitivan učinak zapošljavanja žena u javnom radu – žene se sve više odlučuju na zapošljavanje i rad, osnažene iskustvima drugih žena.</w:t>
      </w:r>
    </w:p>
    <w:p w14:paraId="739A4AD0" w14:textId="06C5866D" w:rsidR="00A950D2" w:rsidRPr="000B453E" w:rsidRDefault="00E23679" w:rsidP="000B453E">
      <w:pPr>
        <w:pStyle w:val="Odlomakpopisa"/>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50D2" w:rsidRPr="000B453E">
        <w:rPr>
          <w:rFonts w:ascii="Times New Roman" w:hAnsi="Times New Roman" w:cs="Times New Roman"/>
          <w:b/>
          <w:sz w:val="24"/>
          <w:szCs w:val="24"/>
        </w:rPr>
        <w:t>Prostorno uređenje, stanovanje i zaštita okoliša</w:t>
      </w:r>
    </w:p>
    <w:p w14:paraId="0134F831" w14:textId="3E76D295" w:rsidR="00A950D2" w:rsidRDefault="00A950D2" w:rsidP="005353DE">
      <w:pPr>
        <w:spacing w:line="360" w:lineRule="auto"/>
        <w:jc w:val="both"/>
        <w:rPr>
          <w:rFonts w:ascii="Times New Roman" w:hAnsi="Times New Roman" w:cs="Times New Roman"/>
          <w:sz w:val="24"/>
          <w:szCs w:val="24"/>
        </w:rPr>
      </w:pPr>
      <w:r w:rsidRPr="00A950D2">
        <w:rPr>
          <w:rFonts w:ascii="Times New Roman" w:hAnsi="Times New Roman" w:cs="Times New Roman"/>
          <w:sz w:val="24"/>
          <w:szCs w:val="24"/>
        </w:rPr>
        <w:t>Cilj kvalitet</w:t>
      </w:r>
      <w:r w:rsidR="00037AA5">
        <w:rPr>
          <w:rFonts w:ascii="Times New Roman" w:hAnsi="Times New Roman" w:cs="Times New Roman"/>
          <w:sz w:val="24"/>
          <w:szCs w:val="24"/>
        </w:rPr>
        <w:t xml:space="preserve">nog prostornog uređenja sigurni </w:t>
      </w:r>
      <w:r w:rsidRPr="00A950D2">
        <w:rPr>
          <w:rFonts w:ascii="Times New Roman" w:hAnsi="Times New Roman" w:cs="Times New Roman"/>
          <w:sz w:val="24"/>
          <w:szCs w:val="24"/>
        </w:rPr>
        <w:t>su, održivi i izdr</w:t>
      </w:r>
      <w:r w:rsidR="0008040F">
        <w:rPr>
          <w:rFonts w:ascii="Times New Roman" w:hAnsi="Times New Roman" w:cs="Times New Roman"/>
          <w:sz w:val="24"/>
          <w:szCs w:val="24"/>
        </w:rPr>
        <w:t xml:space="preserve">živi gradovi </w:t>
      </w:r>
      <w:r w:rsidR="00043BB3">
        <w:rPr>
          <w:rFonts w:ascii="Times New Roman" w:hAnsi="Times New Roman" w:cs="Times New Roman"/>
          <w:sz w:val="24"/>
          <w:szCs w:val="24"/>
        </w:rPr>
        <w:t>i</w:t>
      </w:r>
      <w:r w:rsidR="0008040F">
        <w:rPr>
          <w:rFonts w:ascii="Times New Roman" w:hAnsi="Times New Roman" w:cs="Times New Roman"/>
          <w:sz w:val="24"/>
          <w:szCs w:val="24"/>
        </w:rPr>
        <w:t xml:space="preserve"> naselja,</w:t>
      </w:r>
      <w:r w:rsidRPr="00A950D2">
        <w:rPr>
          <w:rFonts w:ascii="Times New Roman" w:hAnsi="Times New Roman" w:cs="Times New Roman"/>
          <w:sz w:val="24"/>
          <w:szCs w:val="24"/>
        </w:rPr>
        <w:t xml:space="preserve"> pri </w:t>
      </w:r>
      <w:r w:rsidR="0008040F">
        <w:rPr>
          <w:rFonts w:ascii="Times New Roman" w:hAnsi="Times New Roman" w:cs="Times New Roman"/>
          <w:sz w:val="24"/>
          <w:szCs w:val="24"/>
        </w:rPr>
        <w:t>čemu su od posebne važnosti os</w:t>
      </w:r>
      <w:r w:rsidRPr="00A950D2">
        <w:rPr>
          <w:rFonts w:ascii="Times New Roman" w:hAnsi="Times New Roman" w:cs="Times New Roman"/>
          <w:sz w:val="24"/>
          <w:szCs w:val="24"/>
        </w:rPr>
        <w:t xml:space="preserve">novna infrastruktura i usluge (ceste, </w:t>
      </w:r>
      <w:r w:rsidR="00180462">
        <w:rPr>
          <w:rFonts w:ascii="Times New Roman" w:hAnsi="Times New Roman" w:cs="Times New Roman"/>
          <w:sz w:val="24"/>
          <w:szCs w:val="24"/>
        </w:rPr>
        <w:t xml:space="preserve">vodoopskrba, </w:t>
      </w:r>
      <w:r w:rsidRPr="00A950D2">
        <w:rPr>
          <w:rFonts w:ascii="Times New Roman" w:hAnsi="Times New Roman" w:cs="Times New Roman"/>
          <w:sz w:val="24"/>
          <w:szCs w:val="24"/>
        </w:rPr>
        <w:t>odvodnja i kanali</w:t>
      </w:r>
      <w:r w:rsidR="00180462">
        <w:rPr>
          <w:rFonts w:ascii="Times New Roman" w:hAnsi="Times New Roman" w:cs="Times New Roman"/>
          <w:sz w:val="24"/>
          <w:szCs w:val="24"/>
        </w:rPr>
        <w:t>zacijski sustav,</w:t>
      </w:r>
      <w:r w:rsidR="00037AA5">
        <w:rPr>
          <w:rFonts w:ascii="Times New Roman" w:hAnsi="Times New Roman" w:cs="Times New Roman"/>
          <w:sz w:val="24"/>
          <w:szCs w:val="24"/>
        </w:rPr>
        <w:t xml:space="preserve"> </w:t>
      </w:r>
      <w:r w:rsidR="00180462">
        <w:rPr>
          <w:rFonts w:ascii="Times New Roman" w:hAnsi="Times New Roman" w:cs="Times New Roman"/>
          <w:sz w:val="24"/>
          <w:szCs w:val="24"/>
        </w:rPr>
        <w:t>električna energija</w:t>
      </w:r>
      <w:r w:rsidRPr="00A950D2">
        <w:rPr>
          <w:rFonts w:ascii="Times New Roman" w:hAnsi="Times New Roman" w:cs="Times New Roman"/>
          <w:sz w:val="24"/>
          <w:szCs w:val="24"/>
        </w:rPr>
        <w:t>, gospodarenje otpadom, bolnic</w:t>
      </w:r>
      <w:r w:rsidR="00037AA5">
        <w:rPr>
          <w:rFonts w:ascii="Times New Roman" w:hAnsi="Times New Roman" w:cs="Times New Roman"/>
          <w:sz w:val="24"/>
          <w:szCs w:val="24"/>
        </w:rPr>
        <w:t xml:space="preserve">e, škole i dr.), socioekonomski </w:t>
      </w:r>
      <w:r w:rsidRPr="00A950D2">
        <w:rPr>
          <w:rFonts w:ascii="Times New Roman" w:hAnsi="Times New Roman" w:cs="Times New Roman"/>
          <w:sz w:val="24"/>
          <w:szCs w:val="24"/>
        </w:rPr>
        <w:t>razvoj i tržište rada (pri čemu se misli na generiran</w:t>
      </w:r>
      <w:r w:rsidR="00037AA5">
        <w:rPr>
          <w:rFonts w:ascii="Times New Roman" w:hAnsi="Times New Roman" w:cs="Times New Roman"/>
          <w:sz w:val="24"/>
          <w:szCs w:val="24"/>
        </w:rPr>
        <w:t xml:space="preserve">je investicija i razvoja radnih </w:t>
      </w:r>
      <w:r w:rsidRPr="00A950D2">
        <w:rPr>
          <w:rFonts w:ascii="Times New Roman" w:hAnsi="Times New Roman" w:cs="Times New Roman"/>
          <w:sz w:val="24"/>
          <w:szCs w:val="24"/>
        </w:rPr>
        <w:t>mjesta, smanjenje socijalnih sukoba i kriminala, jača</w:t>
      </w:r>
      <w:r w:rsidR="009167EC">
        <w:rPr>
          <w:rFonts w:ascii="Times New Roman" w:hAnsi="Times New Roman" w:cs="Times New Roman"/>
          <w:sz w:val="24"/>
          <w:szCs w:val="24"/>
        </w:rPr>
        <w:t xml:space="preserve">nje jednakosti, </w:t>
      </w:r>
      <w:r w:rsidRPr="00A950D2">
        <w:rPr>
          <w:rFonts w:ascii="Times New Roman" w:hAnsi="Times New Roman" w:cs="Times New Roman"/>
          <w:sz w:val="24"/>
          <w:szCs w:val="24"/>
        </w:rPr>
        <w:t>promicanje društvene heterogenosti i unapređenje si</w:t>
      </w:r>
      <w:r w:rsidR="00674DD4">
        <w:rPr>
          <w:rFonts w:ascii="Times New Roman" w:hAnsi="Times New Roman" w:cs="Times New Roman"/>
          <w:sz w:val="24"/>
          <w:szCs w:val="24"/>
        </w:rPr>
        <w:t>gurnosti i dr.) te</w:t>
      </w:r>
      <w:r w:rsidR="00037AA5">
        <w:rPr>
          <w:rFonts w:ascii="Times New Roman" w:hAnsi="Times New Roman" w:cs="Times New Roman"/>
          <w:sz w:val="24"/>
          <w:szCs w:val="24"/>
        </w:rPr>
        <w:t xml:space="preserve"> zdrav i očuvan </w:t>
      </w:r>
      <w:r w:rsidRPr="00A950D2">
        <w:rPr>
          <w:rFonts w:ascii="Times New Roman" w:hAnsi="Times New Roman" w:cs="Times New Roman"/>
          <w:sz w:val="24"/>
          <w:szCs w:val="24"/>
        </w:rPr>
        <w:t>okoliš (</w:t>
      </w:r>
      <w:r w:rsidR="00043BB3">
        <w:rPr>
          <w:rFonts w:ascii="Times New Roman" w:hAnsi="Times New Roman" w:cs="Times New Roman"/>
          <w:sz w:val="24"/>
          <w:szCs w:val="24"/>
        </w:rPr>
        <w:t>kvaliteta zraka, vode i tla).</w:t>
      </w:r>
    </w:p>
    <w:p w14:paraId="6F797ABD" w14:textId="2E670861" w:rsidR="00012710" w:rsidRPr="00E26840" w:rsidRDefault="00A21180" w:rsidP="005353DE">
      <w:pPr>
        <w:spacing w:line="360" w:lineRule="auto"/>
        <w:jc w:val="both"/>
        <w:rPr>
          <w:rFonts w:ascii="Times New Roman" w:hAnsi="Times New Roman" w:cs="Times New Roman"/>
          <w:sz w:val="24"/>
          <w:szCs w:val="24"/>
        </w:rPr>
      </w:pPr>
      <w:r w:rsidRPr="00E26840">
        <w:rPr>
          <w:rFonts w:ascii="Times New Roman" w:hAnsi="Times New Roman" w:cs="Times New Roman"/>
          <w:sz w:val="24"/>
          <w:szCs w:val="24"/>
        </w:rPr>
        <w:t>Prema podacima Državnog zavoda za statistiku, najveći broj pripadnika romske nacionalne manjine</w:t>
      </w:r>
      <w:r w:rsidR="00E26840">
        <w:rPr>
          <w:rFonts w:ascii="Times New Roman" w:hAnsi="Times New Roman" w:cs="Times New Roman"/>
          <w:sz w:val="24"/>
          <w:szCs w:val="24"/>
        </w:rPr>
        <w:t xml:space="preserve"> u Koprivničko – križevačkoj županiji</w:t>
      </w:r>
      <w:r w:rsidRPr="00E26840">
        <w:rPr>
          <w:rFonts w:ascii="Times New Roman" w:hAnsi="Times New Roman" w:cs="Times New Roman"/>
          <w:sz w:val="24"/>
          <w:szCs w:val="24"/>
        </w:rPr>
        <w:t xml:space="preserve"> živi na području grada Đurđevca, njih 436 raspoređenih u naselje koje je sastavni dio građevinske zone grada Đurđevca i ima priključke na električnu energiju i vodoopskrbu. </w:t>
      </w:r>
      <w:r w:rsidR="005C3D2F" w:rsidRPr="00E26840">
        <w:rPr>
          <w:rFonts w:ascii="Times New Roman" w:hAnsi="Times New Roman" w:cs="Times New Roman"/>
          <w:sz w:val="24"/>
          <w:szCs w:val="24"/>
        </w:rPr>
        <w:t>Naselja romske populacije nalaze se i u Reki, Herešinu</w:t>
      </w:r>
      <w:r w:rsidR="00496152" w:rsidRPr="00E26840">
        <w:rPr>
          <w:rFonts w:ascii="Times New Roman" w:hAnsi="Times New Roman" w:cs="Times New Roman"/>
          <w:sz w:val="24"/>
          <w:szCs w:val="24"/>
        </w:rPr>
        <w:t xml:space="preserve">, Vlaislavu </w:t>
      </w:r>
      <w:r w:rsidR="005C3D2F" w:rsidRPr="00E26840">
        <w:rPr>
          <w:rFonts w:ascii="Times New Roman" w:hAnsi="Times New Roman" w:cs="Times New Roman"/>
          <w:sz w:val="24"/>
          <w:szCs w:val="24"/>
        </w:rPr>
        <w:t xml:space="preserve">i Botovu. </w:t>
      </w:r>
    </w:p>
    <w:p w14:paraId="1D59D14E" w14:textId="50B15E24" w:rsidR="0057100C" w:rsidRPr="00E26840" w:rsidRDefault="00A21180" w:rsidP="005353DE">
      <w:pPr>
        <w:spacing w:line="360" w:lineRule="auto"/>
        <w:jc w:val="both"/>
        <w:rPr>
          <w:rFonts w:ascii="Times New Roman" w:hAnsi="Times New Roman" w:cs="Times New Roman"/>
          <w:sz w:val="24"/>
          <w:szCs w:val="24"/>
        </w:rPr>
      </w:pPr>
      <w:r w:rsidRPr="00E26840">
        <w:rPr>
          <w:rFonts w:ascii="Times New Roman" w:hAnsi="Times New Roman" w:cs="Times New Roman"/>
          <w:sz w:val="24"/>
          <w:szCs w:val="24"/>
        </w:rPr>
        <w:t>Tijekom prijašnjih godina, jedinice lokalne samouprave</w:t>
      </w:r>
      <w:r w:rsidR="005C3D2F" w:rsidRPr="00E26840">
        <w:rPr>
          <w:rFonts w:ascii="Times New Roman" w:hAnsi="Times New Roman" w:cs="Times New Roman"/>
          <w:sz w:val="24"/>
          <w:szCs w:val="24"/>
        </w:rPr>
        <w:t xml:space="preserve"> provodile su razne aktivnosti u segmentu poboljšanja uvjeta prostornog i komunalnog uređenja naselja i stanovanja</w:t>
      </w:r>
      <w:r w:rsidR="005F7E9B" w:rsidRPr="00E26840">
        <w:rPr>
          <w:rFonts w:ascii="Times New Roman" w:hAnsi="Times New Roman" w:cs="Times New Roman"/>
          <w:sz w:val="24"/>
          <w:szCs w:val="24"/>
        </w:rPr>
        <w:t>, osiguravanja zadovoljavajućeg životnog standarda te zaštite okoliša u stambenoj zoni</w:t>
      </w:r>
      <w:r w:rsidR="005C3D2F" w:rsidRPr="00E26840">
        <w:rPr>
          <w:rFonts w:ascii="Times New Roman" w:hAnsi="Times New Roman" w:cs="Times New Roman"/>
          <w:sz w:val="24"/>
          <w:szCs w:val="24"/>
        </w:rPr>
        <w:t xml:space="preserve">. </w:t>
      </w:r>
    </w:p>
    <w:p w14:paraId="569063DB" w14:textId="3C253FE4" w:rsidR="0057100C" w:rsidRPr="00E26840" w:rsidRDefault="00061211" w:rsidP="005353DE">
      <w:pPr>
        <w:spacing w:line="360" w:lineRule="auto"/>
        <w:jc w:val="both"/>
        <w:rPr>
          <w:rFonts w:ascii="Times New Roman" w:hAnsi="Times New Roman" w:cs="Times New Roman"/>
          <w:sz w:val="24"/>
          <w:szCs w:val="24"/>
        </w:rPr>
      </w:pPr>
      <w:r w:rsidRPr="00E26840">
        <w:rPr>
          <w:rFonts w:ascii="Times New Roman" w:hAnsi="Times New Roman" w:cs="Times New Roman"/>
          <w:sz w:val="24"/>
          <w:szCs w:val="24"/>
        </w:rPr>
        <w:t>Primjerice</w:t>
      </w:r>
      <w:r w:rsidR="00E26840" w:rsidRPr="00E26840">
        <w:rPr>
          <w:rFonts w:ascii="Times New Roman" w:hAnsi="Times New Roman" w:cs="Times New Roman"/>
          <w:sz w:val="24"/>
          <w:szCs w:val="24"/>
        </w:rPr>
        <w:t>,</w:t>
      </w:r>
      <w:r w:rsidRPr="00E26840">
        <w:rPr>
          <w:rFonts w:ascii="Times New Roman" w:hAnsi="Times New Roman" w:cs="Times New Roman"/>
          <w:sz w:val="24"/>
          <w:szCs w:val="24"/>
        </w:rPr>
        <w:t xml:space="preserve"> </w:t>
      </w:r>
      <w:r w:rsidR="00735287">
        <w:rPr>
          <w:rFonts w:ascii="Times New Roman" w:hAnsi="Times New Roman" w:cs="Times New Roman"/>
          <w:sz w:val="24"/>
          <w:szCs w:val="24"/>
        </w:rPr>
        <w:t xml:space="preserve">u </w:t>
      </w:r>
      <w:r w:rsidRPr="00E26840">
        <w:rPr>
          <w:rFonts w:ascii="Times New Roman" w:hAnsi="Times New Roman" w:cs="Times New Roman"/>
          <w:sz w:val="24"/>
          <w:szCs w:val="24"/>
        </w:rPr>
        <w:t>Grad</w:t>
      </w:r>
      <w:r w:rsidR="00735287">
        <w:rPr>
          <w:rFonts w:ascii="Times New Roman" w:hAnsi="Times New Roman" w:cs="Times New Roman"/>
          <w:sz w:val="24"/>
          <w:szCs w:val="24"/>
        </w:rPr>
        <w:t>u</w:t>
      </w:r>
      <w:r w:rsidRPr="00E26840">
        <w:rPr>
          <w:rFonts w:ascii="Times New Roman" w:hAnsi="Times New Roman" w:cs="Times New Roman"/>
          <w:sz w:val="24"/>
          <w:szCs w:val="24"/>
        </w:rPr>
        <w:t xml:space="preserve"> </w:t>
      </w:r>
      <w:r w:rsidR="00735287">
        <w:rPr>
          <w:rFonts w:ascii="Times New Roman" w:hAnsi="Times New Roman" w:cs="Times New Roman"/>
          <w:sz w:val="24"/>
          <w:szCs w:val="24"/>
        </w:rPr>
        <w:t>Đurđev</w:t>
      </w:r>
      <w:r w:rsidR="0057100C" w:rsidRPr="00E26840">
        <w:rPr>
          <w:rFonts w:ascii="Times New Roman" w:hAnsi="Times New Roman" w:cs="Times New Roman"/>
          <w:sz w:val="24"/>
          <w:szCs w:val="24"/>
        </w:rPr>
        <w:t>c</w:t>
      </w:r>
      <w:r w:rsidR="00735287">
        <w:rPr>
          <w:rFonts w:ascii="Times New Roman" w:hAnsi="Times New Roman" w:cs="Times New Roman"/>
          <w:sz w:val="24"/>
          <w:szCs w:val="24"/>
        </w:rPr>
        <w:t>u</w:t>
      </w:r>
      <w:r w:rsidR="00AC4053">
        <w:rPr>
          <w:rFonts w:ascii="Times New Roman" w:hAnsi="Times New Roman" w:cs="Times New Roman"/>
          <w:sz w:val="24"/>
          <w:szCs w:val="24"/>
        </w:rPr>
        <w:t xml:space="preserve"> u naselju romske nacionalne manjine</w:t>
      </w:r>
      <w:r w:rsidR="0057100C" w:rsidRPr="00E26840">
        <w:rPr>
          <w:rFonts w:ascii="Times New Roman" w:hAnsi="Times New Roman" w:cs="Times New Roman"/>
          <w:sz w:val="24"/>
          <w:szCs w:val="24"/>
        </w:rPr>
        <w:t xml:space="preserve"> </w:t>
      </w:r>
      <w:r w:rsidR="00735287">
        <w:rPr>
          <w:rFonts w:ascii="Times New Roman" w:hAnsi="Times New Roman" w:cs="Times New Roman"/>
          <w:sz w:val="24"/>
          <w:szCs w:val="24"/>
        </w:rPr>
        <w:t>provedena je geodetska parcelacija</w:t>
      </w:r>
      <w:r w:rsidR="00E26840" w:rsidRPr="00E26840">
        <w:rPr>
          <w:rFonts w:ascii="Times New Roman" w:hAnsi="Times New Roman" w:cs="Times New Roman"/>
          <w:sz w:val="24"/>
          <w:szCs w:val="24"/>
        </w:rPr>
        <w:t xml:space="preserve"> i formiranje parcela nakon pro</w:t>
      </w:r>
      <w:r w:rsidR="00735287">
        <w:rPr>
          <w:rFonts w:ascii="Times New Roman" w:hAnsi="Times New Roman" w:cs="Times New Roman"/>
          <w:sz w:val="24"/>
          <w:szCs w:val="24"/>
        </w:rPr>
        <w:t>vedene legalizacije, povećani su higijenski standardi</w:t>
      </w:r>
      <w:r w:rsidR="0057100C" w:rsidRPr="00E26840">
        <w:rPr>
          <w:rFonts w:ascii="Times New Roman" w:hAnsi="Times New Roman" w:cs="Times New Roman"/>
          <w:sz w:val="24"/>
          <w:szCs w:val="24"/>
        </w:rPr>
        <w:t xml:space="preserve"> </w:t>
      </w:r>
      <w:r w:rsidR="0057100C" w:rsidRPr="00E26840">
        <w:rPr>
          <w:rFonts w:ascii="Times New Roman" w:hAnsi="Times New Roman" w:cs="Times New Roman"/>
          <w:sz w:val="24"/>
          <w:szCs w:val="24"/>
        </w:rPr>
        <w:lastRenderedPageBreak/>
        <w:t>radi sprečavanja nastanka širenja bolesti i zaraze</w:t>
      </w:r>
      <w:r w:rsidR="00BF0347" w:rsidRPr="00E26840">
        <w:rPr>
          <w:rFonts w:ascii="Times New Roman" w:hAnsi="Times New Roman" w:cs="Times New Roman"/>
          <w:sz w:val="24"/>
          <w:szCs w:val="24"/>
        </w:rPr>
        <w:t xml:space="preserve"> (</w:t>
      </w:r>
      <w:r w:rsidR="00E26840" w:rsidRPr="00E26840">
        <w:rPr>
          <w:rFonts w:ascii="Times New Roman" w:hAnsi="Times New Roman" w:cs="Times New Roman"/>
          <w:sz w:val="24"/>
          <w:szCs w:val="24"/>
        </w:rPr>
        <w:t xml:space="preserve">što se odnosi na povećalu </w:t>
      </w:r>
      <w:r w:rsidR="00BF0347" w:rsidRPr="00E26840">
        <w:rPr>
          <w:rFonts w:ascii="Times New Roman" w:hAnsi="Times New Roman" w:cs="Times New Roman"/>
          <w:sz w:val="24"/>
          <w:szCs w:val="24"/>
        </w:rPr>
        <w:t xml:space="preserve">učestalost odvoza smeća, </w:t>
      </w:r>
      <w:r w:rsidR="00E26840" w:rsidRPr="00E26840">
        <w:rPr>
          <w:rFonts w:ascii="Times New Roman" w:hAnsi="Times New Roman" w:cs="Times New Roman"/>
          <w:sz w:val="24"/>
          <w:szCs w:val="24"/>
        </w:rPr>
        <w:t xml:space="preserve">veći </w:t>
      </w:r>
      <w:r w:rsidR="00BF0347" w:rsidRPr="00E26840">
        <w:rPr>
          <w:rFonts w:ascii="Times New Roman" w:hAnsi="Times New Roman" w:cs="Times New Roman"/>
          <w:sz w:val="24"/>
          <w:szCs w:val="24"/>
        </w:rPr>
        <w:t>broj kanti</w:t>
      </w:r>
      <w:r w:rsidR="00E26840" w:rsidRPr="00E26840">
        <w:rPr>
          <w:rFonts w:ascii="Times New Roman" w:hAnsi="Times New Roman" w:cs="Times New Roman"/>
          <w:sz w:val="24"/>
          <w:szCs w:val="24"/>
        </w:rPr>
        <w:t xml:space="preserve"> po broju stanovnika u naselju</w:t>
      </w:r>
      <w:r w:rsidR="00BF0347" w:rsidRPr="00E26840">
        <w:rPr>
          <w:rFonts w:ascii="Times New Roman" w:hAnsi="Times New Roman" w:cs="Times New Roman"/>
          <w:sz w:val="24"/>
          <w:szCs w:val="24"/>
        </w:rPr>
        <w:t>)</w:t>
      </w:r>
      <w:r w:rsidR="0057100C" w:rsidRPr="00E26840">
        <w:rPr>
          <w:rFonts w:ascii="Times New Roman" w:hAnsi="Times New Roman" w:cs="Times New Roman"/>
          <w:sz w:val="24"/>
          <w:szCs w:val="24"/>
        </w:rPr>
        <w:t xml:space="preserve">, </w:t>
      </w:r>
      <w:r w:rsidR="00BF0347" w:rsidRPr="00E26840">
        <w:rPr>
          <w:rFonts w:ascii="Times New Roman" w:hAnsi="Times New Roman" w:cs="Times New Roman"/>
          <w:sz w:val="24"/>
          <w:szCs w:val="24"/>
        </w:rPr>
        <w:t>izgra</w:t>
      </w:r>
      <w:r w:rsidR="00735287">
        <w:rPr>
          <w:rFonts w:ascii="Times New Roman" w:hAnsi="Times New Roman" w:cs="Times New Roman"/>
          <w:sz w:val="24"/>
          <w:szCs w:val="24"/>
        </w:rPr>
        <w:t>đena je veća površina</w:t>
      </w:r>
      <w:r w:rsidR="00BF0347" w:rsidRPr="00E26840">
        <w:rPr>
          <w:rFonts w:ascii="Times New Roman" w:hAnsi="Times New Roman" w:cs="Times New Roman"/>
          <w:sz w:val="24"/>
          <w:szCs w:val="24"/>
        </w:rPr>
        <w:t xml:space="preserve"> asfalta i nogostupa</w:t>
      </w:r>
      <w:r w:rsidR="00AC4053">
        <w:rPr>
          <w:rFonts w:ascii="Times New Roman" w:hAnsi="Times New Roman" w:cs="Times New Roman"/>
          <w:sz w:val="24"/>
          <w:szCs w:val="24"/>
        </w:rPr>
        <w:t>.</w:t>
      </w:r>
      <w:r w:rsidR="00BF0347" w:rsidRPr="00E26840">
        <w:rPr>
          <w:rFonts w:ascii="Times New Roman" w:hAnsi="Times New Roman" w:cs="Times New Roman"/>
          <w:sz w:val="24"/>
          <w:szCs w:val="24"/>
        </w:rPr>
        <w:t xml:space="preserve"> </w:t>
      </w:r>
    </w:p>
    <w:p w14:paraId="48CB3357" w14:textId="19EDF44B" w:rsidR="00A21180" w:rsidRPr="00144B48" w:rsidRDefault="00735287" w:rsidP="00831D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57100C" w:rsidRPr="00144B48">
        <w:rPr>
          <w:rFonts w:ascii="Times New Roman" w:hAnsi="Times New Roman" w:cs="Times New Roman"/>
          <w:sz w:val="24"/>
          <w:szCs w:val="24"/>
        </w:rPr>
        <w:t>Grad</w:t>
      </w:r>
      <w:r>
        <w:rPr>
          <w:rFonts w:ascii="Times New Roman" w:hAnsi="Times New Roman" w:cs="Times New Roman"/>
          <w:sz w:val="24"/>
          <w:szCs w:val="24"/>
        </w:rPr>
        <w:t>u</w:t>
      </w:r>
      <w:r w:rsidR="0057100C" w:rsidRPr="00144B48">
        <w:rPr>
          <w:rFonts w:ascii="Times New Roman" w:hAnsi="Times New Roman" w:cs="Times New Roman"/>
          <w:sz w:val="24"/>
          <w:szCs w:val="24"/>
        </w:rPr>
        <w:t xml:space="preserve"> Koprivnic</w:t>
      </w:r>
      <w:r>
        <w:rPr>
          <w:rFonts w:ascii="Times New Roman" w:hAnsi="Times New Roman" w:cs="Times New Roman"/>
          <w:sz w:val="24"/>
          <w:szCs w:val="24"/>
        </w:rPr>
        <w:t>i</w:t>
      </w:r>
      <w:r w:rsidR="005F7E9B" w:rsidRPr="00144B48">
        <w:rPr>
          <w:rFonts w:ascii="Times New Roman" w:hAnsi="Times New Roman" w:cs="Times New Roman"/>
          <w:sz w:val="24"/>
          <w:szCs w:val="24"/>
        </w:rPr>
        <w:t xml:space="preserve"> </w:t>
      </w:r>
      <w:r>
        <w:rPr>
          <w:rFonts w:ascii="Times New Roman" w:hAnsi="Times New Roman" w:cs="Times New Roman"/>
          <w:sz w:val="24"/>
          <w:szCs w:val="24"/>
        </w:rPr>
        <w:t>omogućen</w:t>
      </w:r>
      <w:r w:rsidR="00AE4A32" w:rsidRPr="00144B48">
        <w:rPr>
          <w:rFonts w:ascii="Times New Roman" w:hAnsi="Times New Roman" w:cs="Times New Roman"/>
          <w:sz w:val="24"/>
          <w:szCs w:val="24"/>
        </w:rPr>
        <w:t xml:space="preserve"> je bolji pristup </w:t>
      </w:r>
      <w:r w:rsidR="00AC4053" w:rsidRPr="00144B48">
        <w:rPr>
          <w:rFonts w:ascii="Times New Roman" w:hAnsi="Times New Roman" w:cs="Times New Roman"/>
          <w:sz w:val="24"/>
          <w:szCs w:val="24"/>
        </w:rPr>
        <w:t xml:space="preserve">romskom </w:t>
      </w:r>
      <w:r w:rsidR="00AE4A32" w:rsidRPr="00144B48">
        <w:rPr>
          <w:rFonts w:ascii="Times New Roman" w:hAnsi="Times New Roman" w:cs="Times New Roman"/>
          <w:sz w:val="24"/>
          <w:szCs w:val="24"/>
        </w:rPr>
        <w:t>naselju u Herešinu asfaltiranjem</w:t>
      </w:r>
      <w:r w:rsidR="0057100C" w:rsidRPr="00144B48">
        <w:rPr>
          <w:rFonts w:ascii="Times New Roman" w:hAnsi="Times New Roman" w:cs="Times New Roman"/>
          <w:sz w:val="24"/>
          <w:szCs w:val="24"/>
        </w:rPr>
        <w:t xml:space="preserve"> </w:t>
      </w:r>
      <w:r w:rsidR="00AE4A32" w:rsidRPr="00144B48">
        <w:rPr>
          <w:rFonts w:ascii="Times New Roman" w:hAnsi="Times New Roman" w:cs="Times New Roman"/>
          <w:sz w:val="24"/>
          <w:szCs w:val="24"/>
        </w:rPr>
        <w:t>ceste</w:t>
      </w:r>
      <w:r w:rsidR="0057100C" w:rsidRPr="00144B48">
        <w:rPr>
          <w:rFonts w:ascii="Times New Roman" w:hAnsi="Times New Roman" w:cs="Times New Roman"/>
          <w:sz w:val="24"/>
          <w:szCs w:val="24"/>
        </w:rPr>
        <w:t xml:space="preserve"> s dodatnim uređenjem odvodnj</w:t>
      </w:r>
      <w:r w:rsidR="00AE4A32" w:rsidRPr="00144B48">
        <w:rPr>
          <w:rFonts w:ascii="Times New Roman" w:hAnsi="Times New Roman" w:cs="Times New Roman"/>
          <w:sz w:val="24"/>
          <w:szCs w:val="24"/>
        </w:rPr>
        <w:t xml:space="preserve">e oborinskih voda </w:t>
      </w:r>
      <w:r w:rsidR="00144B48" w:rsidRPr="00144B48">
        <w:rPr>
          <w:rFonts w:ascii="Times New Roman" w:hAnsi="Times New Roman" w:cs="Times New Roman"/>
          <w:sz w:val="24"/>
          <w:szCs w:val="24"/>
        </w:rPr>
        <w:t>kao i</w:t>
      </w:r>
      <w:r w:rsidR="00AE4A32" w:rsidRPr="00144B48">
        <w:rPr>
          <w:rFonts w:ascii="Times New Roman" w:hAnsi="Times New Roman" w:cs="Times New Roman"/>
          <w:sz w:val="24"/>
          <w:szCs w:val="24"/>
        </w:rPr>
        <w:t xml:space="preserve"> bolju prometnu povezanost naselju Žle</w:t>
      </w:r>
      <w:r w:rsidR="00525A9B" w:rsidRPr="00144B48">
        <w:rPr>
          <w:rFonts w:ascii="Times New Roman" w:hAnsi="Times New Roman" w:cs="Times New Roman"/>
          <w:sz w:val="24"/>
          <w:szCs w:val="24"/>
        </w:rPr>
        <w:t>bice s</w:t>
      </w:r>
      <w:r w:rsidR="00AE4A32" w:rsidRPr="00144B48">
        <w:rPr>
          <w:rFonts w:ascii="Times New Roman" w:hAnsi="Times New Roman" w:cs="Times New Roman"/>
          <w:sz w:val="24"/>
          <w:szCs w:val="24"/>
        </w:rPr>
        <w:t xml:space="preserve"> prigradskim naseljima. Sufinancira</w:t>
      </w:r>
      <w:r w:rsidR="00772311" w:rsidRPr="00144B48">
        <w:rPr>
          <w:rFonts w:ascii="Times New Roman" w:hAnsi="Times New Roman" w:cs="Times New Roman"/>
          <w:sz w:val="24"/>
          <w:szCs w:val="24"/>
        </w:rPr>
        <w:t xml:space="preserve">ni su </w:t>
      </w:r>
      <w:r w:rsidR="00AE4A32" w:rsidRPr="00144B48">
        <w:rPr>
          <w:rFonts w:ascii="Times New Roman" w:hAnsi="Times New Roman" w:cs="Times New Roman"/>
          <w:sz w:val="24"/>
          <w:szCs w:val="24"/>
        </w:rPr>
        <w:t>troškov</w:t>
      </w:r>
      <w:r w:rsidR="00772311" w:rsidRPr="00144B48">
        <w:rPr>
          <w:rFonts w:ascii="Times New Roman" w:hAnsi="Times New Roman" w:cs="Times New Roman"/>
          <w:sz w:val="24"/>
          <w:szCs w:val="24"/>
        </w:rPr>
        <w:t>i</w:t>
      </w:r>
      <w:r w:rsidR="0057100C" w:rsidRPr="00144B48">
        <w:rPr>
          <w:rFonts w:ascii="Times New Roman" w:hAnsi="Times New Roman" w:cs="Times New Roman"/>
          <w:sz w:val="24"/>
          <w:szCs w:val="24"/>
        </w:rPr>
        <w:t xml:space="preserve"> </w:t>
      </w:r>
      <w:r w:rsidR="00050679">
        <w:rPr>
          <w:rFonts w:ascii="Times New Roman" w:hAnsi="Times New Roman" w:cs="Times New Roman"/>
          <w:sz w:val="24"/>
          <w:szCs w:val="24"/>
        </w:rPr>
        <w:t>priključenja postojećih</w:t>
      </w:r>
      <w:r w:rsidR="0057100C" w:rsidRPr="00144B48">
        <w:rPr>
          <w:rFonts w:ascii="Times New Roman" w:hAnsi="Times New Roman" w:cs="Times New Roman"/>
          <w:sz w:val="24"/>
          <w:szCs w:val="24"/>
        </w:rPr>
        <w:t xml:space="preserve"> </w:t>
      </w:r>
      <w:r w:rsidR="00050679">
        <w:rPr>
          <w:rFonts w:ascii="Times New Roman" w:hAnsi="Times New Roman" w:cs="Times New Roman"/>
          <w:sz w:val="24"/>
          <w:szCs w:val="24"/>
        </w:rPr>
        <w:t xml:space="preserve">građevina stambene namjene (građevina izgrađenih na temelju građevinskih dozvola, odnosno građevina za koje je izdan akt za uporabu) na infrastrukturu vodoopskrbe i odvodnje </w:t>
      </w:r>
      <w:r w:rsidR="00AE4A32" w:rsidRPr="00144B48">
        <w:rPr>
          <w:rFonts w:ascii="Times New Roman" w:hAnsi="Times New Roman" w:cs="Times New Roman"/>
          <w:sz w:val="24"/>
          <w:szCs w:val="24"/>
        </w:rPr>
        <w:t>u naseljima Reka i Herešin. Zatim</w:t>
      </w:r>
      <w:r w:rsidR="00AC4053" w:rsidRPr="00144B48">
        <w:rPr>
          <w:rFonts w:ascii="Times New Roman" w:hAnsi="Times New Roman" w:cs="Times New Roman"/>
          <w:sz w:val="24"/>
          <w:szCs w:val="24"/>
        </w:rPr>
        <w:t>,</w:t>
      </w:r>
      <w:r w:rsidR="00AE4A32" w:rsidRPr="00144B48">
        <w:rPr>
          <w:rFonts w:ascii="Times New Roman" w:hAnsi="Times New Roman" w:cs="Times New Roman"/>
          <w:sz w:val="24"/>
          <w:szCs w:val="24"/>
        </w:rPr>
        <w:t xml:space="preserve"> izda</w:t>
      </w:r>
      <w:r w:rsidR="00772311" w:rsidRPr="00144B48">
        <w:rPr>
          <w:rFonts w:ascii="Times New Roman" w:hAnsi="Times New Roman" w:cs="Times New Roman"/>
          <w:sz w:val="24"/>
          <w:szCs w:val="24"/>
        </w:rPr>
        <w:t>na su rješenja</w:t>
      </w:r>
      <w:r w:rsidR="00AE4A32" w:rsidRPr="00144B48">
        <w:rPr>
          <w:rFonts w:ascii="Times New Roman" w:hAnsi="Times New Roman" w:cs="Times New Roman"/>
          <w:sz w:val="24"/>
          <w:szCs w:val="24"/>
        </w:rPr>
        <w:t xml:space="preserve"> o izvedenom stanju za izgrađene zgrade u naseljima,</w:t>
      </w:r>
      <w:r w:rsidR="00AC4053" w:rsidRPr="00144B48">
        <w:rPr>
          <w:rFonts w:ascii="Times New Roman" w:hAnsi="Times New Roman" w:cs="Times New Roman"/>
          <w:sz w:val="24"/>
          <w:szCs w:val="24"/>
        </w:rPr>
        <w:t xml:space="preserve"> poveća</w:t>
      </w:r>
      <w:r w:rsidR="00772311" w:rsidRPr="00144B48">
        <w:rPr>
          <w:rFonts w:ascii="Times New Roman" w:hAnsi="Times New Roman" w:cs="Times New Roman"/>
          <w:sz w:val="24"/>
          <w:szCs w:val="24"/>
        </w:rPr>
        <w:t>ni</w:t>
      </w:r>
      <w:r w:rsidR="00AC4053" w:rsidRPr="00144B48">
        <w:rPr>
          <w:rFonts w:ascii="Times New Roman" w:hAnsi="Times New Roman" w:cs="Times New Roman"/>
          <w:sz w:val="24"/>
          <w:szCs w:val="24"/>
        </w:rPr>
        <w:t xml:space="preserve"> higijensk</w:t>
      </w:r>
      <w:r w:rsidR="00772311" w:rsidRPr="00144B48">
        <w:rPr>
          <w:rFonts w:ascii="Times New Roman" w:hAnsi="Times New Roman" w:cs="Times New Roman"/>
          <w:sz w:val="24"/>
          <w:szCs w:val="24"/>
        </w:rPr>
        <w:t>i</w:t>
      </w:r>
      <w:r w:rsidR="0057100C" w:rsidRPr="00144B48">
        <w:rPr>
          <w:rFonts w:ascii="Times New Roman" w:hAnsi="Times New Roman" w:cs="Times New Roman"/>
          <w:sz w:val="24"/>
          <w:szCs w:val="24"/>
        </w:rPr>
        <w:t xml:space="preserve"> st</w:t>
      </w:r>
      <w:r w:rsidR="00AC4053" w:rsidRPr="00144B48">
        <w:rPr>
          <w:rFonts w:ascii="Times New Roman" w:hAnsi="Times New Roman" w:cs="Times New Roman"/>
          <w:sz w:val="24"/>
          <w:szCs w:val="24"/>
        </w:rPr>
        <w:t>andard</w:t>
      </w:r>
      <w:r w:rsidR="00772311" w:rsidRPr="00144B48">
        <w:rPr>
          <w:rFonts w:ascii="Times New Roman" w:hAnsi="Times New Roman" w:cs="Times New Roman"/>
          <w:sz w:val="24"/>
          <w:szCs w:val="24"/>
        </w:rPr>
        <w:t>i</w:t>
      </w:r>
      <w:r w:rsidR="0057100C" w:rsidRPr="00144B48">
        <w:rPr>
          <w:rFonts w:ascii="Times New Roman" w:hAnsi="Times New Roman" w:cs="Times New Roman"/>
          <w:sz w:val="24"/>
          <w:szCs w:val="24"/>
        </w:rPr>
        <w:t xml:space="preserve"> naselja romske nacionalne manjine gdje </w:t>
      </w:r>
      <w:r w:rsidR="00AC4053" w:rsidRPr="00144B48">
        <w:rPr>
          <w:rFonts w:ascii="Times New Roman" w:hAnsi="Times New Roman" w:cs="Times New Roman"/>
          <w:sz w:val="24"/>
          <w:szCs w:val="24"/>
        </w:rPr>
        <w:t xml:space="preserve">im </w:t>
      </w:r>
      <w:r w:rsidR="00525A9B" w:rsidRPr="00144B48">
        <w:rPr>
          <w:rFonts w:ascii="Times New Roman" w:hAnsi="Times New Roman" w:cs="Times New Roman"/>
          <w:sz w:val="24"/>
          <w:szCs w:val="24"/>
        </w:rPr>
        <w:t>uz to</w:t>
      </w:r>
      <w:r w:rsidR="00144B48" w:rsidRPr="00144B48">
        <w:rPr>
          <w:rFonts w:ascii="Times New Roman" w:hAnsi="Times New Roman" w:cs="Times New Roman"/>
          <w:sz w:val="24"/>
          <w:szCs w:val="24"/>
        </w:rPr>
        <w:t xml:space="preserve"> i</w:t>
      </w:r>
      <w:r w:rsidR="00AC4053" w:rsidRPr="00144B48">
        <w:rPr>
          <w:rFonts w:ascii="Times New Roman" w:hAnsi="Times New Roman" w:cs="Times New Roman"/>
          <w:sz w:val="24"/>
          <w:szCs w:val="24"/>
        </w:rPr>
        <w:t xml:space="preserve"> </w:t>
      </w:r>
      <w:r w:rsidR="0057100C" w:rsidRPr="00144B48">
        <w:rPr>
          <w:rFonts w:ascii="Times New Roman" w:hAnsi="Times New Roman" w:cs="Times New Roman"/>
          <w:sz w:val="24"/>
          <w:szCs w:val="24"/>
        </w:rPr>
        <w:t xml:space="preserve">podmiruje trošak komunalnog </w:t>
      </w:r>
      <w:r w:rsidR="00AC4053" w:rsidRPr="00144B48">
        <w:rPr>
          <w:rFonts w:ascii="Times New Roman" w:hAnsi="Times New Roman" w:cs="Times New Roman"/>
          <w:sz w:val="24"/>
          <w:szCs w:val="24"/>
        </w:rPr>
        <w:t>odvoza otpada za 20 romskih obitelji.</w:t>
      </w:r>
      <w:r w:rsidR="00831D01">
        <w:rPr>
          <w:rFonts w:ascii="Times New Roman" w:hAnsi="Times New Roman" w:cs="Times New Roman"/>
          <w:sz w:val="24"/>
          <w:szCs w:val="24"/>
        </w:rPr>
        <w:t xml:space="preserve"> Nadalje, </w:t>
      </w:r>
      <w:r w:rsidR="00831D01" w:rsidRPr="00831D01">
        <w:rPr>
          <w:rFonts w:ascii="Times New Roman" w:hAnsi="Times New Roman" w:cs="Times New Roman"/>
          <w:sz w:val="24"/>
          <w:szCs w:val="24"/>
        </w:rPr>
        <w:t>obitelji iz romskog nasel</w:t>
      </w:r>
      <w:r w:rsidR="00831D01">
        <w:rPr>
          <w:rFonts w:ascii="Times New Roman" w:hAnsi="Times New Roman" w:cs="Times New Roman"/>
          <w:sz w:val="24"/>
          <w:szCs w:val="24"/>
        </w:rPr>
        <w:t xml:space="preserve">ja u Herešinu, </w:t>
      </w:r>
      <w:r w:rsidR="00831D01" w:rsidRPr="00831D01">
        <w:rPr>
          <w:rFonts w:ascii="Times New Roman" w:hAnsi="Times New Roman" w:cs="Times New Roman"/>
          <w:sz w:val="24"/>
          <w:szCs w:val="24"/>
        </w:rPr>
        <w:t>u Marovskoj ulici, iseljene</w:t>
      </w:r>
      <w:r w:rsidR="00831D01">
        <w:rPr>
          <w:rFonts w:ascii="Times New Roman" w:hAnsi="Times New Roman" w:cs="Times New Roman"/>
          <w:sz w:val="24"/>
          <w:szCs w:val="24"/>
        </w:rPr>
        <w:t xml:space="preserve"> su</w:t>
      </w:r>
      <w:r w:rsidR="00831D01" w:rsidRPr="00831D01">
        <w:rPr>
          <w:rFonts w:ascii="Times New Roman" w:hAnsi="Times New Roman" w:cs="Times New Roman"/>
          <w:sz w:val="24"/>
          <w:szCs w:val="24"/>
        </w:rPr>
        <w:t xml:space="preserve"> uz odgovarajuću novčanu naknadu</w:t>
      </w:r>
      <w:r w:rsidR="00100AF8">
        <w:rPr>
          <w:rFonts w:ascii="Times New Roman" w:hAnsi="Times New Roman" w:cs="Times New Roman"/>
          <w:sz w:val="24"/>
          <w:szCs w:val="24"/>
        </w:rPr>
        <w:t xml:space="preserve"> iz Proračuna Grada Koprivnice, na vlastiti zahtjev i inicijativu.</w:t>
      </w:r>
      <w:r w:rsidR="00831D01">
        <w:rPr>
          <w:rFonts w:ascii="Times New Roman" w:hAnsi="Times New Roman" w:cs="Times New Roman"/>
          <w:sz w:val="24"/>
          <w:szCs w:val="24"/>
        </w:rPr>
        <w:t xml:space="preserve"> </w:t>
      </w:r>
      <w:r w:rsidR="00831D01" w:rsidRPr="00831D01">
        <w:rPr>
          <w:rFonts w:ascii="Times New Roman" w:hAnsi="Times New Roman" w:cs="Times New Roman"/>
          <w:sz w:val="24"/>
          <w:szCs w:val="24"/>
        </w:rPr>
        <w:t>Jedna deveteročlana obitelj je i dalje nastanjena na području Grad</w:t>
      </w:r>
      <w:r w:rsidR="00831D01">
        <w:rPr>
          <w:rFonts w:ascii="Times New Roman" w:hAnsi="Times New Roman" w:cs="Times New Roman"/>
          <w:sz w:val="24"/>
          <w:szCs w:val="24"/>
        </w:rPr>
        <w:t xml:space="preserve">a Koprivnice (u Kunovec Bregu), </w:t>
      </w:r>
      <w:r w:rsidR="00831D01" w:rsidRPr="00831D01">
        <w:rPr>
          <w:rFonts w:ascii="Times New Roman" w:hAnsi="Times New Roman" w:cs="Times New Roman"/>
          <w:sz w:val="24"/>
          <w:szCs w:val="24"/>
        </w:rPr>
        <w:t>tročlana obitelj je iselila u Vlaislav, a dvije sedmeročlane obitelji su preselile u Novigrad Podravski.</w:t>
      </w:r>
    </w:p>
    <w:p w14:paraId="0D70B0AD" w14:textId="79A4D85F" w:rsidR="00496152" w:rsidRPr="00525A9B" w:rsidRDefault="00AC4053" w:rsidP="005353DE">
      <w:pPr>
        <w:spacing w:line="360" w:lineRule="auto"/>
        <w:jc w:val="both"/>
        <w:rPr>
          <w:rFonts w:ascii="Times New Roman" w:hAnsi="Times New Roman" w:cs="Times New Roman"/>
          <w:sz w:val="24"/>
          <w:szCs w:val="24"/>
        </w:rPr>
      </w:pPr>
      <w:r w:rsidRPr="00525A9B">
        <w:rPr>
          <w:rFonts w:ascii="Times New Roman" w:hAnsi="Times New Roman" w:cs="Times New Roman"/>
          <w:sz w:val="24"/>
          <w:szCs w:val="24"/>
        </w:rPr>
        <w:t>Postoje p</w:t>
      </w:r>
      <w:r w:rsidR="00496152" w:rsidRPr="00525A9B">
        <w:rPr>
          <w:rFonts w:ascii="Times New Roman" w:hAnsi="Times New Roman" w:cs="Times New Roman"/>
          <w:sz w:val="24"/>
          <w:szCs w:val="24"/>
        </w:rPr>
        <w:t>otrebe</w:t>
      </w:r>
      <w:r w:rsidRPr="00525A9B">
        <w:rPr>
          <w:rFonts w:ascii="Times New Roman" w:hAnsi="Times New Roman" w:cs="Times New Roman"/>
          <w:sz w:val="24"/>
          <w:szCs w:val="24"/>
        </w:rPr>
        <w:t xml:space="preserve"> i</w:t>
      </w:r>
      <w:r w:rsidR="00496152" w:rsidRPr="00525A9B">
        <w:rPr>
          <w:rFonts w:ascii="Times New Roman" w:hAnsi="Times New Roman" w:cs="Times New Roman"/>
          <w:sz w:val="24"/>
          <w:szCs w:val="24"/>
        </w:rPr>
        <w:t xml:space="preserve"> za dodatnim ulaganjima u smislu </w:t>
      </w:r>
      <w:r w:rsidR="00525A9B" w:rsidRPr="00525A9B">
        <w:rPr>
          <w:rFonts w:ascii="Times New Roman" w:hAnsi="Times New Roman" w:cs="Times New Roman"/>
          <w:sz w:val="24"/>
          <w:szCs w:val="24"/>
        </w:rPr>
        <w:t>povezivanja</w:t>
      </w:r>
      <w:r w:rsidR="00496152" w:rsidRPr="00525A9B">
        <w:rPr>
          <w:rFonts w:ascii="Times New Roman" w:hAnsi="Times New Roman" w:cs="Times New Roman"/>
          <w:sz w:val="24"/>
          <w:szCs w:val="24"/>
        </w:rPr>
        <w:t xml:space="preserve"> komunalne infrastrukture te nadogradnje građevinskih objekata</w:t>
      </w:r>
      <w:r w:rsidR="00525A9B" w:rsidRPr="00525A9B">
        <w:rPr>
          <w:rFonts w:ascii="Times New Roman" w:hAnsi="Times New Roman" w:cs="Times New Roman"/>
          <w:sz w:val="24"/>
          <w:szCs w:val="24"/>
        </w:rPr>
        <w:t xml:space="preserve">, čak i u romskim naseljima u kojim se provode </w:t>
      </w:r>
      <w:r w:rsidR="00496152" w:rsidRPr="00525A9B">
        <w:rPr>
          <w:rFonts w:ascii="Times New Roman" w:hAnsi="Times New Roman" w:cs="Times New Roman"/>
          <w:sz w:val="24"/>
          <w:szCs w:val="24"/>
        </w:rPr>
        <w:t xml:space="preserve"> kontinuirana ulaganja. Posebnu pozornost treba obratiti na naselja </w:t>
      </w:r>
      <w:r w:rsidR="00A8324C" w:rsidRPr="00525A9B">
        <w:rPr>
          <w:rFonts w:ascii="Times New Roman" w:hAnsi="Times New Roman" w:cs="Times New Roman"/>
          <w:sz w:val="24"/>
          <w:szCs w:val="24"/>
        </w:rPr>
        <w:t>u ko</w:t>
      </w:r>
      <w:r w:rsidR="00525A9B" w:rsidRPr="00525A9B">
        <w:rPr>
          <w:rFonts w:ascii="Times New Roman" w:hAnsi="Times New Roman" w:cs="Times New Roman"/>
          <w:sz w:val="24"/>
          <w:szCs w:val="24"/>
        </w:rPr>
        <w:t>jima su loši uvjeti stanovanja, a cjelokupno stanovništvo nalazi se u evidentnom siromaštvu.</w:t>
      </w:r>
    </w:p>
    <w:p w14:paraId="7DADCF1F" w14:textId="77777777" w:rsidR="002331AB" w:rsidRPr="002331AB" w:rsidRDefault="002331AB" w:rsidP="005353DE">
      <w:pPr>
        <w:spacing w:line="360" w:lineRule="auto"/>
        <w:jc w:val="both"/>
        <w:rPr>
          <w:rFonts w:ascii="Times New Roman" w:hAnsi="Times New Roman" w:cs="Times New Roman"/>
          <w:sz w:val="24"/>
        </w:rPr>
      </w:pPr>
      <w:r w:rsidRPr="002331AB">
        <w:rPr>
          <w:rFonts w:ascii="Times New Roman" w:hAnsi="Times New Roman" w:cs="Times New Roman"/>
          <w:sz w:val="24"/>
        </w:rPr>
        <w:t>Evidencija zaprimljeni</w:t>
      </w:r>
      <w:r w:rsidR="00043BB3">
        <w:rPr>
          <w:rFonts w:ascii="Times New Roman" w:hAnsi="Times New Roman" w:cs="Times New Roman"/>
          <w:sz w:val="24"/>
        </w:rPr>
        <w:t>h</w:t>
      </w:r>
      <w:r w:rsidRPr="002331AB">
        <w:rPr>
          <w:rFonts w:ascii="Times New Roman" w:hAnsi="Times New Roman" w:cs="Times New Roman"/>
          <w:sz w:val="24"/>
        </w:rPr>
        <w:t xml:space="preserve"> zahtjeva za izdavanje akata za provedbu prostornih planova (izdavanje lokacijske dozvole, dozvole za promjenu namjene i uporabu građevine, rješenja o utvrđivanju građevne čestice i potvrde parcelacijskog elaborata</w:t>
      </w:r>
      <w:r w:rsidR="00180462">
        <w:rPr>
          <w:rFonts w:ascii="Times New Roman" w:hAnsi="Times New Roman" w:cs="Times New Roman"/>
          <w:sz w:val="24"/>
        </w:rPr>
        <w:t xml:space="preserve">, </w:t>
      </w:r>
      <w:r w:rsidR="00180462" w:rsidRPr="002331AB">
        <w:rPr>
          <w:rFonts w:ascii="Times New Roman" w:hAnsi="Times New Roman" w:cs="Times New Roman"/>
          <w:sz w:val="24"/>
        </w:rPr>
        <w:t>građevinske dozvole</w:t>
      </w:r>
      <w:r w:rsidRPr="002331AB">
        <w:rPr>
          <w:rFonts w:ascii="Times New Roman" w:hAnsi="Times New Roman" w:cs="Times New Roman"/>
          <w:sz w:val="24"/>
        </w:rPr>
        <w:t xml:space="preserve">) na temelju posebnog zakona, ne vodi se prema nacionalnosti te je do točnog broja podnesenih zahtjeva od strane pripadnika romske nacionalne manjine </w:t>
      </w:r>
      <w:r w:rsidR="008E6F60">
        <w:rPr>
          <w:rFonts w:ascii="Times New Roman" w:hAnsi="Times New Roman" w:cs="Times New Roman"/>
          <w:sz w:val="24"/>
        </w:rPr>
        <w:t xml:space="preserve">vrlo </w:t>
      </w:r>
      <w:r w:rsidRPr="002331AB">
        <w:rPr>
          <w:rFonts w:ascii="Times New Roman" w:hAnsi="Times New Roman" w:cs="Times New Roman"/>
          <w:sz w:val="24"/>
        </w:rPr>
        <w:t xml:space="preserve">teško doći. </w:t>
      </w:r>
    </w:p>
    <w:p w14:paraId="7EEF5915" w14:textId="43986F1D" w:rsidR="00492F2E" w:rsidRDefault="000E113F" w:rsidP="005353DE">
      <w:pPr>
        <w:spacing w:line="360" w:lineRule="auto"/>
        <w:jc w:val="both"/>
        <w:rPr>
          <w:rFonts w:ascii="Times New Roman" w:hAnsi="Times New Roman" w:cs="Times New Roman"/>
          <w:sz w:val="24"/>
        </w:rPr>
      </w:pPr>
      <w:r>
        <w:rPr>
          <w:rFonts w:ascii="Times New Roman" w:hAnsi="Times New Roman" w:cs="Times New Roman"/>
          <w:sz w:val="24"/>
        </w:rPr>
        <w:t>Također, v</w:t>
      </w:r>
      <w:r w:rsidR="002331AB" w:rsidRPr="002331AB">
        <w:rPr>
          <w:rFonts w:ascii="Times New Roman" w:hAnsi="Times New Roman" w:cs="Times New Roman"/>
          <w:sz w:val="24"/>
        </w:rPr>
        <w:t xml:space="preserve">ezano </w:t>
      </w:r>
      <w:r w:rsidR="003F5C71">
        <w:rPr>
          <w:rFonts w:ascii="Times New Roman" w:hAnsi="Times New Roman" w:cs="Times New Roman"/>
          <w:sz w:val="24"/>
        </w:rPr>
        <w:t xml:space="preserve">uz </w:t>
      </w:r>
      <w:r w:rsidR="002331AB" w:rsidRPr="002331AB">
        <w:rPr>
          <w:rFonts w:ascii="Times New Roman" w:hAnsi="Times New Roman" w:cs="Times New Roman"/>
          <w:sz w:val="24"/>
        </w:rPr>
        <w:t>zašt</w:t>
      </w:r>
      <w:r>
        <w:rPr>
          <w:rFonts w:ascii="Times New Roman" w:hAnsi="Times New Roman" w:cs="Times New Roman"/>
          <w:sz w:val="24"/>
        </w:rPr>
        <w:t>it</w:t>
      </w:r>
      <w:r w:rsidR="003F5C71">
        <w:rPr>
          <w:rFonts w:ascii="Times New Roman" w:hAnsi="Times New Roman" w:cs="Times New Roman"/>
          <w:sz w:val="24"/>
        </w:rPr>
        <w:t>u</w:t>
      </w:r>
      <w:r>
        <w:rPr>
          <w:rFonts w:ascii="Times New Roman" w:hAnsi="Times New Roman" w:cs="Times New Roman"/>
          <w:sz w:val="24"/>
        </w:rPr>
        <w:t xml:space="preserve"> okoliša</w:t>
      </w:r>
      <w:r w:rsidR="003F5C71">
        <w:rPr>
          <w:rFonts w:ascii="Times New Roman" w:hAnsi="Times New Roman" w:cs="Times New Roman"/>
          <w:sz w:val="24"/>
        </w:rPr>
        <w:t xml:space="preserve"> </w:t>
      </w:r>
      <w:r w:rsidR="002331AB" w:rsidRPr="002331AB">
        <w:rPr>
          <w:rFonts w:ascii="Times New Roman" w:hAnsi="Times New Roman" w:cs="Times New Roman"/>
          <w:sz w:val="24"/>
        </w:rPr>
        <w:t>ne</w:t>
      </w:r>
      <w:r w:rsidR="00043BB3">
        <w:rPr>
          <w:rFonts w:ascii="Times New Roman" w:hAnsi="Times New Roman" w:cs="Times New Roman"/>
          <w:sz w:val="24"/>
        </w:rPr>
        <w:t xml:space="preserve"> postoje posebno iskazani zaht</w:t>
      </w:r>
      <w:r>
        <w:rPr>
          <w:rFonts w:ascii="Times New Roman" w:hAnsi="Times New Roman" w:cs="Times New Roman"/>
          <w:sz w:val="24"/>
        </w:rPr>
        <w:t>jevi</w:t>
      </w:r>
      <w:r w:rsidR="00043BB3">
        <w:rPr>
          <w:rFonts w:ascii="Times New Roman" w:hAnsi="Times New Roman" w:cs="Times New Roman"/>
          <w:sz w:val="24"/>
        </w:rPr>
        <w:t xml:space="preserve"> </w:t>
      </w:r>
      <w:r w:rsidR="00061211">
        <w:rPr>
          <w:rFonts w:ascii="Times New Roman" w:hAnsi="Times New Roman" w:cs="Times New Roman"/>
          <w:sz w:val="24"/>
        </w:rPr>
        <w:t>po nacionalnosti</w:t>
      </w:r>
      <w:r w:rsidR="00874EA6">
        <w:rPr>
          <w:rFonts w:ascii="Times New Roman" w:hAnsi="Times New Roman" w:cs="Times New Roman"/>
          <w:sz w:val="24"/>
        </w:rPr>
        <w:t xml:space="preserve"> za legalno sakupljanje, prijevoz i obradu glomaznog otpada, </w:t>
      </w:r>
      <w:r w:rsidR="00874EA6" w:rsidRPr="00935702">
        <w:rPr>
          <w:rFonts w:ascii="Times New Roman" w:hAnsi="Times New Roman" w:cs="Times New Roman"/>
          <w:sz w:val="24"/>
        </w:rPr>
        <w:t xml:space="preserve">isto kao </w:t>
      </w:r>
      <w:r w:rsidR="00061211" w:rsidRPr="00935702">
        <w:rPr>
          <w:rFonts w:ascii="Times New Roman" w:hAnsi="Times New Roman" w:cs="Times New Roman"/>
          <w:sz w:val="24"/>
        </w:rPr>
        <w:t>n</w:t>
      </w:r>
      <w:r w:rsidR="00874EA6" w:rsidRPr="00935702">
        <w:rPr>
          <w:rFonts w:ascii="Times New Roman" w:hAnsi="Times New Roman" w:cs="Times New Roman"/>
          <w:sz w:val="24"/>
        </w:rPr>
        <w:t xml:space="preserve">i </w:t>
      </w:r>
      <w:r w:rsidR="00935702" w:rsidRPr="00935702">
        <w:rPr>
          <w:rFonts w:ascii="Times New Roman" w:hAnsi="Times New Roman" w:cs="Times New Roman"/>
          <w:sz w:val="24"/>
        </w:rPr>
        <w:t xml:space="preserve">prijave za nelegalno odlaganje </w:t>
      </w:r>
      <w:r w:rsidR="00061211" w:rsidRPr="00935702">
        <w:rPr>
          <w:rFonts w:ascii="Times New Roman" w:hAnsi="Times New Roman" w:cs="Times New Roman"/>
          <w:sz w:val="24"/>
        </w:rPr>
        <w:t>otpada</w:t>
      </w:r>
      <w:r w:rsidR="00061211">
        <w:rPr>
          <w:rFonts w:ascii="Times New Roman" w:hAnsi="Times New Roman" w:cs="Times New Roman"/>
          <w:sz w:val="24"/>
        </w:rPr>
        <w:t xml:space="preserve"> u okoliš </w:t>
      </w:r>
      <w:r w:rsidR="002331AB" w:rsidRPr="002331AB">
        <w:rPr>
          <w:rFonts w:ascii="Times New Roman" w:hAnsi="Times New Roman" w:cs="Times New Roman"/>
          <w:sz w:val="24"/>
        </w:rPr>
        <w:t xml:space="preserve">te je </w:t>
      </w:r>
      <w:r w:rsidR="00061211">
        <w:rPr>
          <w:rFonts w:ascii="Times New Roman" w:hAnsi="Times New Roman" w:cs="Times New Roman"/>
          <w:sz w:val="24"/>
        </w:rPr>
        <w:t xml:space="preserve">stoga </w:t>
      </w:r>
      <w:r w:rsidR="002331AB" w:rsidRPr="002331AB">
        <w:rPr>
          <w:rFonts w:ascii="Times New Roman" w:hAnsi="Times New Roman" w:cs="Times New Roman"/>
          <w:sz w:val="24"/>
        </w:rPr>
        <w:t>do t</w:t>
      </w:r>
      <w:r w:rsidR="00043BB3">
        <w:rPr>
          <w:rFonts w:ascii="Times New Roman" w:hAnsi="Times New Roman" w:cs="Times New Roman"/>
          <w:sz w:val="24"/>
        </w:rPr>
        <w:t xml:space="preserve">očnog broja </w:t>
      </w:r>
      <w:r w:rsidR="00061211">
        <w:rPr>
          <w:rFonts w:ascii="Times New Roman" w:hAnsi="Times New Roman" w:cs="Times New Roman"/>
          <w:sz w:val="24"/>
        </w:rPr>
        <w:t>za</w:t>
      </w:r>
      <w:r w:rsidR="00043BB3">
        <w:rPr>
          <w:rFonts w:ascii="Times New Roman" w:hAnsi="Times New Roman" w:cs="Times New Roman"/>
          <w:sz w:val="24"/>
        </w:rPr>
        <w:t xml:space="preserve">primljenih zahtjeva odnosno </w:t>
      </w:r>
      <w:r w:rsidR="002331AB" w:rsidRPr="002331AB">
        <w:rPr>
          <w:rFonts w:ascii="Times New Roman" w:hAnsi="Times New Roman" w:cs="Times New Roman"/>
          <w:sz w:val="24"/>
        </w:rPr>
        <w:t>prijava koje se odnose na pripadnike</w:t>
      </w:r>
      <w:r w:rsidR="008E6F60">
        <w:rPr>
          <w:rFonts w:ascii="Times New Roman" w:hAnsi="Times New Roman" w:cs="Times New Roman"/>
          <w:sz w:val="24"/>
        </w:rPr>
        <w:t xml:space="preserve"> romske nacionalne manjine, nemoguće</w:t>
      </w:r>
      <w:r w:rsidR="002331AB" w:rsidRPr="002331AB">
        <w:rPr>
          <w:rFonts w:ascii="Times New Roman" w:hAnsi="Times New Roman" w:cs="Times New Roman"/>
          <w:sz w:val="24"/>
        </w:rPr>
        <w:t xml:space="preserve"> doći. </w:t>
      </w:r>
    </w:p>
    <w:p w14:paraId="0FEFDB64" w14:textId="429F93A1" w:rsidR="002331AB" w:rsidRPr="002331AB" w:rsidRDefault="002331AB" w:rsidP="005353DE">
      <w:pPr>
        <w:spacing w:line="360" w:lineRule="auto"/>
        <w:jc w:val="both"/>
        <w:rPr>
          <w:rFonts w:ascii="Times New Roman" w:hAnsi="Times New Roman" w:cs="Times New Roman"/>
          <w:sz w:val="24"/>
        </w:rPr>
      </w:pPr>
      <w:r w:rsidRPr="002331AB">
        <w:rPr>
          <w:rFonts w:ascii="Times New Roman" w:hAnsi="Times New Roman" w:cs="Times New Roman"/>
          <w:sz w:val="24"/>
        </w:rPr>
        <w:t>Pripadnici romske</w:t>
      </w:r>
      <w:r w:rsidR="000E113F">
        <w:rPr>
          <w:rFonts w:ascii="Times New Roman" w:hAnsi="Times New Roman" w:cs="Times New Roman"/>
          <w:sz w:val="24"/>
        </w:rPr>
        <w:t xml:space="preserve"> nacionalne</w:t>
      </w:r>
      <w:r w:rsidRPr="002331AB">
        <w:rPr>
          <w:rFonts w:ascii="Times New Roman" w:hAnsi="Times New Roman" w:cs="Times New Roman"/>
          <w:sz w:val="24"/>
        </w:rPr>
        <w:t xml:space="preserve"> manjine imaju jednaka prava i obveze kao i pripadnici ostalih nacionalnosti, a sve prema važećoj zakonskoj i podzakonskoj regulativi kojom su ta prava i obveze regulirane.</w:t>
      </w:r>
    </w:p>
    <w:p w14:paraId="7FC03A01" w14:textId="5BFE3515" w:rsidR="00C0041F" w:rsidRPr="000B453E" w:rsidRDefault="00496152" w:rsidP="000B453E">
      <w:pPr>
        <w:pStyle w:val="Odlomakpopisa"/>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30BD" w:rsidRPr="000B453E">
        <w:rPr>
          <w:rFonts w:ascii="Times New Roman" w:hAnsi="Times New Roman" w:cs="Times New Roman"/>
          <w:b/>
          <w:sz w:val="24"/>
          <w:szCs w:val="24"/>
        </w:rPr>
        <w:t>Zdrav</w:t>
      </w:r>
      <w:r w:rsidR="00C0041F" w:rsidRPr="000B453E">
        <w:rPr>
          <w:rFonts w:ascii="Times New Roman" w:hAnsi="Times New Roman" w:cs="Times New Roman"/>
          <w:b/>
          <w:sz w:val="24"/>
          <w:szCs w:val="24"/>
        </w:rPr>
        <w:t>stvena zaštita i socijalna skrb</w:t>
      </w:r>
    </w:p>
    <w:p w14:paraId="03B64340" w14:textId="40208DFD" w:rsidR="001D110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 xml:space="preserve">Evidencija korisnika socijalne pomoći ne vodi se prema nacionalnosti (osim toga, podaci o tome tretiraju se kao službena tajna) pa je do točnog broja Roma korisnika socijalne pomoći, odnosno njihovog udjela u ukupnom broju korisnika teško doći. </w:t>
      </w:r>
      <w:r w:rsidR="001D110F">
        <w:rPr>
          <w:rFonts w:ascii="Times New Roman" w:hAnsi="Times New Roman" w:cs="Times New Roman"/>
          <w:sz w:val="24"/>
          <w:szCs w:val="24"/>
        </w:rPr>
        <w:t xml:space="preserve">Broj korisnika zajamčene minimalne naknade romske nacionalnosti je posljednjih godina u padu iz razloga što su obitelji/korisnici ujedno i korisnici rodiljnih potpora i naknada iz državnog proračuna, koje naknade se računaju kao prihod, iz kojeg razloga nisu mogli biti korisnici prava na zajamčenu minimalnu naknadu. Stupanjem Zakona o socijalnoj skrbi </w:t>
      </w:r>
      <w:r w:rsidR="001D110F" w:rsidRPr="001D110F">
        <w:rPr>
          <w:rFonts w:ascii="Times New Roman" w:hAnsi="Times New Roman" w:cs="Times New Roman"/>
          <w:sz w:val="24"/>
          <w:szCs w:val="24"/>
        </w:rPr>
        <w:t>(„Narodne novine“ broj 18/22. i 46/22</w:t>
      </w:r>
      <w:r w:rsidR="001D110F">
        <w:rPr>
          <w:rFonts w:ascii="Times New Roman" w:hAnsi="Times New Roman" w:cs="Times New Roman"/>
          <w:sz w:val="24"/>
          <w:szCs w:val="24"/>
        </w:rPr>
        <w:t>.) iznos naknade je povećan, te se sada, u slučaju da iznos zajamčene minimalne naknade koja se izračunava obitelji prelazi prihod, može priznati razlika (dok prijašnjim zakonom maksimalni iznos zajamčene minimalne naknade je bio puno niži od trenutnog). Također, osim navedenog, redovno se podnose zahtjevi za priznavanje prava na jednokratnu novčanu pomoć koja se, nakon utvrđivanja opravdanosti zahtjeva i zakonom propisanih uvjeta, i odobrava, a razlozi podnošenja i priznavanja najčešće su u svrhu nabave osnovnih predmeta u kućanstvu, hrane, te odjeće i obuće.</w:t>
      </w:r>
    </w:p>
    <w:p w14:paraId="0C7E3ECA" w14:textId="0E36B0C2" w:rsidR="002331AB" w:rsidRPr="000E113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 xml:space="preserve">Centri za socijalnu skrb </w:t>
      </w:r>
      <w:r w:rsidR="00EE018F">
        <w:rPr>
          <w:rFonts w:ascii="Times New Roman" w:hAnsi="Times New Roman" w:cs="Times New Roman"/>
          <w:sz w:val="24"/>
          <w:szCs w:val="24"/>
        </w:rPr>
        <w:t>u svom postupanju djeluju u svim postupanjima bez diskriminacije po bilo kojoj osnovi, a do sad nije primijećen otežan pristup socijalnim pravima ili njihovo ostvarivanje pripadnicima romske nacionalne manjine</w:t>
      </w:r>
      <w:r w:rsidRPr="000E113F">
        <w:rPr>
          <w:rFonts w:ascii="Times New Roman" w:hAnsi="Times New Roman" w:cs="Times New Roman"/>
          <w:sz w:val="24"/>
          <w:szCs w:val="24"/>
        </w:rPr>
        <w:t xml:space="preserve">. </w:t>
      </w:r>
      <w:r w:rsidR="00070200">
        <w:rPr>
          <w:rFonts w:ascii="Times New Roman" w:hAnsi="Times New Roman" w:cs="Times New Roman"/>
          <w:sz w:val="24"/>
          <w:szCs w:val="24"/>
        </w:rPr>
        <w:t xml:space="preserve">Pravo na zajamčenu minimalnu naknadu i pravo na jednokratnu novčanu pomoć nisu jedina prava koja pripadnici romske nacionalne manjine koriste ili mogu ostvariti od državnog proračuna. To mogu biti i naknade kao što su rodiljne, odnosno roditeljske potpore, pravo na dječji doplatak, prava na novčanu pomoć za rođenje djeteta i slično. Uzmemo li u obzir visine iznosa pomoći koje se isplaćuju, a za koje centri za socijalnu skrb često imaju uvid u postupcima koje provode povodom podnesenih zahtjeva, te se najmanje novčanih sredstava pojedincima isplaćuje na teret jedinice područne (regionalne) i lokalne samouprave. </w:t>
      </w:r>
      <w:r w:rsidRPr="000E113F">
        <w:rPr>
          <w:rFonts w:ascii="Times New Roman" w:hAnsi="Times New Roman" w:cs="Times New Roman"/>
          <w:sz w:val="24"/>
          <w:szCs w:val="24"/>
        </w:rPr>
        <w:t>Činjenica i problem koji se čini potrebnim istaknuti i u Akcijskom planu jest i nenamjensko trošenje novaca pojedinih pripadnika romske nacionalne manjine, kao i slučajevi eskalacije raznih oblika društveno neprihvatljivog ponašanja u romskim naseljima u vrijeme isplate socijalne pomoći. No radi se o problemu koji lokalna zajednica ne može riješiti bez državnih institucija i izmjena određenih zakonskih odredbi.</w:t>
      </w:r>
    </w:p>
    <w:p w14:paraId="623B79C3" w14:textId="53C5A9E6" w:rsidR="002331AB"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 xml:space="preserve">Zakon o socijalnoj skrbi općinama i gradovima nalaže da stanovnicima na svom području pomažu u podmirenju troškova stanovanja. Neke jedinice lokalne samouprave na području na kojima žive Romi to čine i više nego što ih na to prisiljava Zakon, dok neke za to nemaju </w:t>
      </w:r>
      <w:r w:rsidRPr="000E113F">
        <w:rPr>
          <w:rFonts w:ascii="Times New Roman" w:hAnsi="Times New Roman" w:cs="Times New Roman"/>
          <w:sz w:val="24"/>
          <w:szCs w:val="24"/>
        </w:rPr>
        <w:lastRenderedPageBreak/>
        <w:t xml:space="preserve">fiskalnih kapaciteta. Ipak, dominantan oblik pomoći vezan je uz primjenu Zakona o socijalnoj skrbi i zajamčenu minimalnu naknadu pri čemu se pripadnici romske nacionalne manjine susreću s problemima u ostvarivanju prava, </w:t>
      </w:r>
      <w:r w:rsidR="00A6703D">
        <w:rPr>
          <w:rFonts w:ascii="Times New Roman" w:hAnsi="Times New Roman" w:cs="Times New Roman"/>
          <w:sz w:val="24"/>
          <w:szCs w:val="24"/>
        </w:rPr>
        <w:t>jednako kao i ostali građani. Centri za socijal</w:t>
      </w:r>
      <w:r w:rsidR="00AA5644">
        <w:rPr>
          <w:rFonts w:ascii="Times New Roman" w:hAnsi="Times New Roman" w:cs="Times New Roman"/>
          <w:sz w:val="24"/>
          <w:szCs w:val="24"/>
        </w:rPr>
        <w:t>nu skrb imaju ustrojene prijemne</w:t>
      </w:r>
      <w:r w:rsidR="00A6703D">
        <w:rPr>
          <w:rFonts w:ascii="Times New Roman" w:hAnsi="Times New Roman" w:cs="Times New Roman"/>
          <w:sz w:val="24"/>
          <w:szCs w:val="24"/>
        </w:rPr>
        <w:t xml:space="preserve"> ured</w:t>
      </w:r>
      <w:r w:rsidR="00AA5644">
        <w:rPr>
          <w:rFonts w:ascii="Times New Roman" w:hAnsi="Times New Roman" w:cs="Times New Roman"/>
          <w:sz w:val="24"/>
          <w:szCs w:val="24"/>
        </w:rPr>
        <w:t>e</w:t>
      </w:r>
      <w:r w:rsidR="00A6703D">
        <w:rPr>
          <w:rFonts w:ascii="Times New Roman" w:hAnsi="Times New Roman" w:cs="Times New Roman"/>
          <w:sz w:val="24"/>
          <w:szCs w:val="24"/>
        </w:rPr>
        <w:t xml:space="preserve"> u kojima se, na jednom mjestu prilikom prvog kontakta mogu dobiti sve informacije i pruža se pomoć u popunjavanju zahtjeva za ostvarivanjem određenog prava. </w:t>
      </w:r>
      <w:r w:rsidR="00AA5644">
        <w:rPr>
          <w:rFonts w:ascii="Times New Roman" w:hAnsi="Times New Roman" w:cs="Times New Roman"/>
          <w:sz w:val="24"/>
          <w:szCs w:val="24"/>
        </w:rPr>
        <w:t>Također,</w:t>
      </w:r>
      <w:r w:rsidR="00A6703D">
        <w:rPr>
          <w:rFonts w:ascii="Times New Roman" w:hAnsi="Times New Roman" w:cs="Times New Roman"/>
          <w:sz w:val="24"/>
          <w:szCs w:val="24"/>
        </w:rPr>
        <w:t xml:space="preserve"> uslijed digitalizacije </w:t>
      </w:r>
      <w:r w:rsidR="00AA5644" w:rsidRPr="00AA5644">
        <w:rPr>
          <w:rFonts w:ascii="Times New Roman" w:hAnsi="Times New Roman" w:cs="Times New Roman"/>
          <w:sz w:val="24"/>
          <w:szCs w:val="24"/>
        </w:rPr>
        <w:t xml:space="preserve">imaju </w:t>
      </w:r>
      <w:r w:rsidR="00A6703D">
        <w:rPr>
          <w:rFonts w:ascii="Times New Roman" w:hAnsi="Times New Roman" w:cs="Times New Roman"/>
          <w:sz w:val="24"/>
          <w:szCs w:val="24"/>
        </w:rPr>
        <w:t xml:space="preserve">mogućnost dohvata gotovo svih podataka o korisniku (katastar, gruntovnica, podaci o primicima, računima, očevidnik vozila i plovila, državne matice, status nezaposlene osobe, status osobe s invaliditetom), te se </w:t>
      </w:r>
      <w:r w:rsidR="00AA5644">
        <w:rPr>
          <w:rFonts w:ascii="Times New Roman" w:hAnsi="Times New Roman" w:cs="Times New Roman"/>
          <w:sz w:val="24"/>
          <w:szCs w:val="24"/>
        </w:rPr>
        <w:t xml:space="preserve">prilikom </w:t>
      </w:r>
      <w:r w:rsidR="00A6703D">
        <w:rPr>
          <w:rFonts w:ascii="Times New Roman" w:hAnsi="Times New Roman" w:cs="Times New Roman"/>
          <w:sz w:val="24"/>
          <w:szCs w:val="24"/>
        </w:rPr>
        <w:t>navedene modernizacije sustava svi podaci potrebni za upravni postupak mogu pribaviti po službenoj dužnosti</w:t>
      </w:r>
      <w:r w:rsidR="00AA5644">
        <w:rPr>
          <w:rFonts w:ascii="Times New Roman" w:hAnsi="Times New Roman" w:cs="Times New Roman"/>
          <w:sz w:val="24"/>
          <w:szCs w:val="24"/>
        </w:rPr>
        <w:t>, a stranke ne moraju samostalno tražiti gotovo nikakve potvrde ili dokaze i donositi ih prilikom podnošenja zahtjeva.</w:t>
      </w:r>
    </w:p>
    <w:p w14:paraId="1EBB1864" w14:textId="68B6F877" w:rsidR="002331AB" w:rsidRPr="000E113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Problem romske populacije vezan je za pravo na obavezno zdravstveno osiguranje koje često, dijelom zbog objektivnih, a dijelom i subjektivnih razloga, ne ostvaruju zbog nepravovremene prijave u Hrvatski zavod za zdravstveno osiguranje (npr. u roku 30 dana od navršenih 18 godina života ili prestanka radnog odnosa, u roku od 90 dana od završetka školske godine u kojoj su završile redovno školovanje i dr.) Prema nekim procjenama, preko 50% odraslih Roma s područja županije nema obavezno zdravstveno osiguranje.</w:t>
      </w:r>
      <w:r w:rsidR="00831D01">
        <w:rPr>
          <w:rFonts w:ascii="Times New Roman" w:hAnsi="Times New Roman" w:cs="Times New Roman"/>
          <w:sz w:val="24"/>
          <w:szCs w:val="24"/>
        </w:rPr>
        <w:t xml:space="preserve"> </w:t>
      </w:r>
      <w:r w:rsidRPr="000E113F">
        <w:rPr>
          <w:rFonts w:ascii="Times New Roman" w:hAnsi="Times New Roman" w:cs="Times New Roman"/>
          <w:sz w:val="24"/>
          <w:szCs w:val="24"/>
        </w:rPr>
        <w:t>Ženska populacija romske nacionalne manjine upoznata je s činjenicom da se u slučaju trudnoće, ne provodi postupak vještačenja (žena na temelju uredovne potvrde nadležnog liječnika podnosi zahtjev te joj Upravni odjel odobrava zdravstvenu zaštitu na određeno vrijeme tj. do navršenih šest mjeseci života djeteta).</w:t>
      </w:r>
    </w:p>
    <w:p w14:paraId="3B81481C" w14:textId="77777777" w:rsidR="002331AB" w:rsidRPr="000E113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Zavod za javno zdravstvo Koprivničko – križevačke županije provodi brojne aktivnosti u cilju očuvanja i unapređenja zdravlja populacije te sprečavanja i ranog otkrivanja bolesti u svih stanovnika Koprivničko – križevačke županije.</w:t>
      </w:r>
    </w:p>
    <w:p w14:paraId="69B82F37" w14:textId="77777777" w:rsidR="002331AB" w:rsidRPr="000E113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 xml:space="preserve">Edukacijom svih dobnih skupina stanovništva zagovaraju se zdravi stilovi života i prevencija bolesti, prati se zdravstveno stanje i unapređuje zdravlje djece i mladeži, osigurava se brza i pouzdana etiološka dijagnostika zaraznih bolesti, radi se na ranom otkrivanju i sprečavanju širenja zaraznih bolesti, </w:t>
      </w:r>
      <w:r w:rsidR="00C37699">
        <w:rPr>
          <w:rFonts w:ascii="Times New Roman" w:hAnsi="Times New Roman" w:cs="Times New Roman"/>
          <w:sz w:val="24"/>
          <w:szCs w:val="24"/>
        </w:rPr>
        <w:t xml:space="preserve">vrši se </w:t>
      </w:r>
      <w:r w:rsidRPr="000E113F">
        <w:rPr>
          <w:rFonts w:ascii="Times New Roman" w:hAnsi="Times New Roman" w:cs="Times New Roman"/>
          <w:sz w:val="24"/>
          <w:szCs w:val="24"/>
        </w:rPr>
        <w:t xml:space="preserve">nadzor nad provođenjem Programa obaveznih cijepljenja i DDD mjera, provode se Nacionalni programi ranog otkrivanja raka dojke, debelog crijeva i vrata maternice, </w:t>
      </w:r>
      <w:r w:rsidR="00C37699">
        <w:rPr>
          <w:rFonts w:ascii="Times New Roman" w:hAnsi="Times New Roman" w:cs="Times New Roman"/>
          <w:sz w:val="24"/>
          <w:szCs w:val="24"/>
        </w:rPr>
        <w:t>provodi se izvan</w:t>
      </w:r>
      <w:r w:rsidRPr="000E113F">
        <w:rPr>
          <w:rFonts w:ascii="Times New Roman" w:hAnsi="Times New Roman" w:cs="Times New Roman"/>
          <w:sz w:val="24"/>
          <w:szCs w:val="24"/>
        </w:rPr>
        <w:t>bolničko liječenje ovisnika o alkoholu, drogi, duhanu, kocki i unapređenju mentalnog zdravlja pojedinaca i obitelji. Na području Koprivničko – križevačke županije prate se zdravstveno-ekološki čimbenici okoliša koji mogu utjecati na zdravlje stanovništva.</w:t>
      </w:r>
    </w:p>
    <w:p w14:paraId="0D86D357" w14:textId="1A7A5CE7" w:rsidR="006B2E92" w:rsidRPr="006B2E92" w:rsidRDefault="006B2E92" w:rsidP="006B2E92">
      <w:pPr>
        <w:spacing w:line="360" w:lineRule="auto"/>
        <w:jc w:val="both"/>
        <w:rPr>
          <w:rFonts w:ascii="Times New Roman" w:hAnsi="Times New Roman" w:cs="Times New Roman"/>
          <w:sz w:val="24"/>
          <w:szCs w:val="24"/>
        </w:rPr>
      </w:pPr>
      <w:r w:rsidRPr="006B2E92">
        <w:rPr>
          <w:rFonts w:ascii="Times New Roman" w:hAnsi="Times New Roman" w:cs="Times New Roman"/>
          <w:sz w:val="24"/>
          <w:szCs w:val="24"/>
        </w:rPr>
        <w:lastRenderedPageBreak/>
        <w:t xml:space="preserve">Svi zdravstveni pokazatelji </w:t>
      </w:r>
      <w:r>
        <w:rPr>
          <w:rFonts w:ascii="Times New Roman" w:hAnsi="Times New Roman" w:cs="Times New Roman"/>
          <w:sz w:val="24"/>
          <w:szCs w:val="24"/>
        </w:rPr>
        <w:t>prate</w:t>
      </w:r>
      <w:r w:rsidRPr="006B2E92">
        <w:rPr>
          <w:rFonts w:ascii="Times New Roman" w:hAnsi="Times New Roman" w:cs="Times New Roman"/>
          <w:sz w:val="24"/>
          <w:szCs w:val="24"/>
        </w:rPr>
        <w:t xml:space="preserve"> se</w:t>
      </w:r>
      <w:r>
        <w:rPr>
          <w:rFonts w:ascii="Times New Roman" w:hAnsi="Times New Roman" w:cs="Times New Roman"/>
          <w:sz w:val="24"/>
          <w:szCs w:val="24"/>
        </w:rPr>
        <w:t xml:space="preserve"> za</w:t>
      </w:r>
      <w:r w:rsidRPr="006B2E92">
        <w:rPr>
          <w:rFonts w:ascii="Times New Roman" w:hAnsi="Times New Roman" w:cs="Times New Roman"/>
          <w:sz w:val="24"/>
          <w:szCs w:val="24"/>
        </w:rPr>
        <w:t xml:space="preserve"> cjelokupno stanovništvo pojedine županije u Republici Hrvatskoj, a ne odvojeno za pojedine skupine stanovništva. Poznato je da niski životni standard u pogledu održavanja osobne higijene, higijene stanovanja i okoliša može nepovoljno utjecati na obolijevanje od pojedinih zaraznih bolesti kao što su crijevne i respiratorne zarazne bolest.</w:t>
      </w:r>
    </w:p>
    <w:p w14:paraId="217E213B" w14:textId="77777777" w:rsidR="002331AB" w:rsidRPr="000E113F" w:rsidRDefault="002331AB" w:rsidP="000E113F">
      <w:pPr>
        <w:spacing w:line="360" w:lineRule="auto"/>
        <w:jc w:val="both"/>
        <w:rPr>
          <w:rFonts w:ascii="Times New Roman" w:hAnsi="Times New Roman" w:cs="Times New Roman"/>
          <w:sz w:val="24"/>
          <w:szCs w:val="24"/>
        </w:rPr>
      </w:pPr>
      <w:r w:rsidRPr="000E113F">
        <w:rPr>
          <w:rFonts w:ascii="Times New Roman" w:hAnsi="Times New Roman" w:cs="Times New Roman"/>
          <w:sz w:val="24"/>
          <w:szCs w:val="24"/>
        </w:rPr>
        <w:t>Procijepljenost sve, pa tako i romske djece, na visokom je i zadovoljavajućem stupnju u cijeloj županiji. Unatoč tome, svjesni smo činjenice da veliki broj romske djece ne polazi redovito školu te da je i u fazi obaveznog osnovnog školovanja ranije napuštaju pa je upitno da li su onda ta djeca uredno procijepljena u skladu s obaveznim Programom cijepljenja u Republici Hrvatskoj. Slična situacija vezana za procijepljenost je prisutna u predškolskoj dobi jer je onda obaveza roditelja da svoje dijete vodi odabranom liječniku opće medicine ili pedijatru i za preventivna cijepljenja što ponekad roditelji zanemaruju.</w:t>
      </w:r>
    </w:p>
    <w:p w14:paraId="019CAAF0" w14:textId="2C63473E" w:rsidR="005C66D0" w:rsidRDefault="002331AB" w:rsidP="004925F8">
      <w:pPr>
        <w:spacing w:before="240" w:line="360" w:lineRule="auto"/>
        <w:jc w:val="both"/>
        <w:rPr>
          <w:rFonts w:ascii="Times New Roman" w:hAnsi="Times New Roman" w:cs="Times New Roman"/>
          <w:sz w:val="24"/>
          <w:szCs w:val="24"/>
        </w:rPr>
      </w:pPr>
      <w:r w:rsidRPr="000E113F">
        <w:rPr>
          <w:rFonts w:ascii="Times New Roman" w:hAnsi="Times New Roman" w:cs="Times New Roman"/>
          <w:sz w:val="24"/>
          <w:szCs w:val="24"/>
        </w:rPr>
        <w:t>Što se tiče opskrbe vodom za piće poznata je činjenica da svi stanovnici Koprivničko-križevačke županije koji su priključeni na javnu vodoopskrbnu mrežu imaju dostupnu zdravstvenu ispravnu vodu za piće čija se ispravnost redovito kontrolira u skladu sa zakonskom regulativom, a da stanovništvo koje se snabdijeva vodom za piće iz vlastitih bunara ili preko pumpi nerijetko po različitim parametrima u smislu mikrobiološke i fizikalno-kemijske ispravnosti vode za piće pije zdravstveno neispravnu vodu. Usprkos tome, na području Koprivničko-križevačke županije do sada nismo imali prijava grupiranja bolesti probavnog trakta koje bi bile posljedica konzumiranja neispravne</w:t>
      </w:r>
      <w:r w:rsidRPr="001C031D">
        <w:rPr>
          <w:rFonts w:ascii="Times New Roman" w:hAnsi="Times New Roman" w:cs="Times New Roman"/>
          <w:sz w:val="24"/>
          <w:szCs w:val="24"/>
        </w:rPr>
        <w:t xml:space="preserve"> vode za piće, nego samo pojedinačnih prijava enterokolitisa koji se ne mogu povezati isključivo s konzumacijom vode.</w:t>
      </w:r>
    </w:p>
    <w:p w14:paraId="5701754E" w14:textId="303A7E16" w:rsidR="004925F8" w:rsidRPr="00FA4615" w:rsidRDefault="00CC3F25" w:rsidP="00FA4615">
      <w:pPr>
        <w:pStyle w:val="Odlomakpopisa"/>
        <w:numPr>
          <w:ilvl w:val="0"/>
          <w:numId w:val="6"/>
        </w:numPr>
        <w:spacing w:before="240" w:line="360" w:lineRule="auto"/>
        <w:rPr>
          <w:rFonts w:ascii="Times New Roman" w:hAnsi="Times New Roman" w:cs="Times New Roman"/>
          <w:b/>
          <w:sz w:val="28"/>
          <w:szCs w:val="24"/>
        </w:rPr>
      </w:pPr>
      <w:r w:rsidRPr="00CC3F25">
        <w:rPr>
          <w:rFonts w:ascii="Times New Roman" w:hAnsi="Times New Roman" w:cs="Times New Roman"/>
          <w:b/>
          <w:sz w:val="28"/>
          <w:szCs w:val="24"/>
        </w:rPr>
        <w:t xml:space="preserve">DOSTUPNOST EUROPSKIH </w:t>
      </w:r>
      <w:r w:rsidR="00FA4615">
        <w:rPr>
          <w:rFonts w:ascii="Times New Roman" w:hAnsi="Times New Roman" w:cs="Times New Roman"/>
          <w:b/>
          <w:sz w:val="28"/>
          <w:szCs w:val="24"/>
        </w:rPr>
        <w:t xml:space="preserve">I NACIONALNIH </w:t>
      </w:r>
      <w:r w:rsidRPr="00CC3F25">
        <w:rPr>
          <w:rFonts w:ascii="Times New Roman" w:hAnsi="Times New Roman" w:cs="Times New Roman"/>
          <w:b/>
          <w:sz w:val="28"/>
          <w:szCs w:val="24"/>
        </w:rPr>
        <w:t>FONDOVA ZA PROGRAME INTEGRACIJE ROMA</w:t>
      </w:r>
    </w:p>
    <w:p w14:paraId="127DF90D" w14:textId="4F03EFCD" w:rsidR="00FA4615" w:rsidRDefault="00FA4615" w:rsidP="00FA4615">
      <w:pPr>
        <w:spacing w:line="360" w:lineRule="auto"/>
        <w:jc w:val="both"/>
        <w:rPr>
          <w:rFonts w:ascii="Times New Roman" w:hAnsi="Times New Roman" w:cs="Times New Roman"/>
          <w:sz w:val="24"/>
          <w:szCs w:val="24"/>
        </w:rPr>
      </w:pPr>
      <w:r>
        <w:rPr>
          <w:rFonts w:ascii="Times New Roman" w:hAnsi="Times New Roman" w:cs="Times New Roman"/>
          <w:sz w:val="24"/>
          <w:szCs w:val="24"/>
        </w:rPr>
        <w:t>Da bi integracija Roma u Koprivničko-križevačkoj županiji bila uspješna važna je raspoloživost financijskih sredstava za mjere i aktivnosti navedene u Akcijskom planu.</w:t>
      </w:r>
    </w:p>
    <w:p w14:paraId="05C81BE0" w14:textId="77777777" w:rsidR="00FA4615" w:rsidRPr="00BF4DA7" w:rsidRDefault="00FA4615" w:rsidP="00FA4615">
      <w:pPr>
        <w:spacing w:line="360" w:lineRule="auto"/>
        <w:jc w:val="both"/>
        <w:rPr>
          <w:rFonts w:ascii="Times New Roman" w:hAnsi="Times New Roman" w:cs="Times New Roman"/>
          <w:sz w:val="24"/>
          <w:szCs w:val="24"/>
        </w:rPr>
      </w:pPr>
      <w:r>
        <w:rPr>
          <w:rFonts w:ascii="Times New Roman" w:hAnsi="Times New Roman" w:cs="Times New Roman"/>
          <w:sz w:val="24"/>
          <w:szCs w:val="24"/>
        </w:rPr>
        <w:t>Na razini Europske unije pitanje integracije Roma važno je za sve članice Europske unije i za Uniju kao cjelinu. Zbog toga se pristupilo izradi strateškog okvira za integraciju Roma. Europska komisija je dana 7. listopada 2020. godine prihvatila dokument Unija jednakosti: strateški okvir EU za jednakost, uključivanje i sudjelovanje Roma.</w:t>
      </w:r>
    </w:p>
    <w:p w14:paraId="68E22408" w14:textId="77777777" w:rsidR="00FA4615" w:rsidRDefault="00FA4615" w:rsidP="00FA4615">
      <w:pPr>
        <w:spacing w:line="360" w:lineRule="auto"/>
        <w:jc w:val="both"/>
        <w:rPr>
          <w:rFonts w:ascii="Times New Roman" w:hAnsi="Times New Roman" w:cs="Times New Roman"/>
          <w:sz w:val="24"/>
          <w:szCs w:val="24"/>
          <w:shd w:val="clear" w:color="auto" w:fill="FFFFFF"/>
        </w:rPr>
      </w:pPr>
      <w:r w:rsidRPr="004040B8">
        <w:rPr>
          <w:rFonts w:ascii="Times New Roman" w:hAnsi="Times New Roman" w:cs="Times New Roman"/>
          <w:sz w:val="24"/>
          <w:szCs w:val="24"/>
          <w:shd w:val="clear" w:color="auto" w:fill="FFFFFF"/>
        </w:rPr>
        <w:t xml:space="preserve">Države članice imaju ključnu ulogu u oblikovanju javnih politika i povećavanju upotrebe programa financiranja za potporu Romima budući da one izvršavaju veći dio proračuna EU-a u okviru podijeljenog upravljanja. Komisija stoga poziva države članice da sredstva iz </w:t>
      </w:r>
      <w:r w:rsidRPr="004040B8">
        <w:rPr>
          <w:rFonts w:ascii="Times New Roman" w:hAnsi="Times New Roman" w:cs="Times New Roman"/>
          <w:sz w:val="24"/>
          <w:szCs w:val="24"/>
          <w:shd w:val="clear" w:color="auto" w:fill="FFFFFF"/>
        </w:rPr>
        <w:lastRenderedPageBreak/>
        <w:t>višegodišnjeg financijskog okvira za razdoblje 2021.</w:t>
      </w:r>
      <w:r>
        <w:rPr>
          <w:rFonts w:ascii="Times New Roman" w:hAnsi="Times New Roman" w:cs="Times New Roman"/>
          <w:sz w:val="24"/>
          <w:szCs w:val="24"/>
          <w:shd w:val="clear" w:color="auto" w:fill="FFFFFF"/>
        </w:rPr>
        <w:t>-</w:t>
      </w:r>
      <w:r w:rsidRPr="004040B8">
        <w:rPr>
          <w:rFonts w:ascii="Times New Roman" w:hAnsi="Times New Roman" w:cs="Times New Roman"/>
          <w:sz w:val="24"/>
          <w:szCs w:val="24"/>
          <w:shd w:val="clear" w:color="auto" w:fill="FFFFFF"/>
        </w:rPr>
        <w:t xml:space="preserve">2027. (VFO) i instrumenta </w:t>
      </w:r>
      <w:bookmarkStart w:id="0" w:name="_Hlk114125664"/>
      <w:r w:rsidRPr="004040B8">
        <w:rPr>
          <w:rFonts w:ascii="Times New Roman" w:hAnsi="Times New Roman" w:cs="Times New Roman"/>
          <w:sz w:val="24"/>
          <w:szCs w:val="24"/>
          <w:shd w:val="clear" w:color="auto" w:fill="FFFFFF"/>
        </w:rPr>
        <w:t>Next</w:t>
      </w:r>
      <w:r>
        <w:rPr>
          <w:rFonts w:ascii="Times New Roman" w:hAnsi="Times New Roman" w:cs="Times New Roman"/>
          <w:sz w:val="24"/>
          <w:szCs w:val="24"/>
          <w:shd w:val="clear" w:color="auto" w:fill="FFFFFF"/>
        </w:rPr>
        <w:t xml:space="preserve"> </w:t>
      </w:r>
      <w:r w:rsidRPr="004040B8">
        <w:rPr>
          <w:rFonts w:ascii="Times New Roman" w:hAnsi="Times New Roman" w:cs="Times New Roman"/>
          <w:sz w:val="24"/>
          <w:szCs w:val="24"/>
          <w:shd w:val="clear" w:color="auto" w:fill="FFFFFF"/>
        </w:rPr>
        <w:t>Generation</w:t>
      </w:r>
      <w:bookmarkEnd w:id="0"/>
      <w:r w:rsidRPr="004040B8">
        <w:rPr>
          <w:rFonts w:ascii="Times New Roman" w:hAnsi="Times New Roman" w:cs="Times New Roman"/>
          <w:sz w:val="24"/>
          <w:szCs w:val="24"/>
          <w:shd w:val="clear" w:color="auto" w:fill="FFFFFF"/>
        </w:rPr>
        <w:t xml:space="preserve"> EU usmjere na rješavanje poteškoća s kojima se suočavaju Romi i zadovoljavanje njihovih potreba, s ciljem provedbe obveza preuzetih u okviru svojih nacionalnih strateških okvira za Rome.</w:t>
      </w:r>
      <w:r>
        <w:rPr>
          <w:rFonts w:ascii="Times New Roman" w:hAnsi="Times New Roman" w:cs="Times New Roman"/>
          <w:sz w:val="24"/>
          <w:szCs w:val="24"/>
          <w:shd w:val="clear" w:color="auto" w:fill="FFFFFF"/>
        </w:rPr>
        <w:t xml:space="preserve"> </w:t>
      </w:r>
    </w:p>
    <w:p w14:paraId="468D47EF" w14:textId="77777777" w:rsidR="00FA4615" w:rsidRDefault="00FA4615" w:rsidP="00FA4615">
      <w:pPr>
        <w:spacing w:line="360" w:lineRule="auto"/>
        <w:jc w:val="both"/>
        <w:rPr>
          <w:rFonts w:ascii="Times New Roman" w:hAnsi="Times New Roman" w:cs="Times New Roman"/>
          <w:sz w:val="24"/>
          <w:szCs w:val="24"/>
          <w:shd w:val="clear" w:color="auto" w:fill="FFFFFF"/>
        </w:rPr>
      </w:pPr>
      <w:r w:rsidRPr="00ED0391">
        <w:rPr>
          <w:rFonts w:ascii="Times New Roman" w:hAnsi="Times New Roman" w:cs="Times New Roman"/>
          <w:sz w:val="24"/>
          <w:szCs w:val="24"/>
        </w:rPr>
        <w:t xml:space="preserve">Sredstva iz višegodišnjeg financijskog okvira </w:t>
      </w:r>
      <w:r>
        <w:rPr>
          <w:rFonts w:ascii="Times New Roman" w:hAnsi="Times New Roman" w:cs="Times New Roman"/>
          <w:sz w:val="24"/>
          <w:szCs w:val="24"/>
        </w:rPr>
        <w:t xml:space="preserve">(VFO) </w:t>
      </w:r>
      <w:r w:rsidRPr="00ED0391">
        <w:rPr>
          <w:rFonts w:ascii="Times New Roman" w:hAnsi="Times New Roman" w:cs="Times New Roman"/>
          <w:sz w:val="24"/>
          <w:szCs w:val="24"/>
        </w:rPr>
        <w:t>2021.-2027. za Republiku Hrvatsku iznose 12,6 milijardi eura</w:t>
      </w:r>
      <w:r>
        <w:rPr>
          <w:rFonts w:ascii="Times New Roman" w:hAnsi="Times New Roman" w:cs="Times New Roman"/>
          <w:sz w:val="24"/>
          <w:szCs w:val="24"/>
        </w:rPr>
        <w:t xml:space="preserve">, a za instrument </w:t>
      </w:r>
      <w:r w:rsidRPr="004040B8">
        <w:rPr>
          <w:rFonts w:ascii="Times New Roman" w:hAnsi="Times New Roman" w:cs="Times New Roman"/>
          <w:sz w:val="24"/>
          <w:szCs w:val="24"/>
          <w:shd w:val="clear" w:color="auto" w:fill="FFFFFF"/>
        </w:rPr>
        <w:t>Next</w:t>
      </w:r>
      <w:r>
        <w:rPr>
          <w:rFonts w:ascii="Times New Roman" w:hAnsi="Times New Roman" w:cs="Times New Roman"/>
          <w:sz w:val="24"/>
          <w:szCs w:val="24"/>
          <w:shd w:val="clear" w:color="auto" w:fill="FFFFFF"/>
        </w:rPr>
        <w:t xml:space="preserve"> </w:t>
      </w:r>
      <w:r w:rsidRPr="004040B8">
        <w:rPr>
          <w:rFonts w:ascii="Times New Roman" w:hAnsi="Times New Roman" w:cs="Times New Roman"/>
          <w:sz w:val="24"/>
          <w:szCs w:val="24"/>
          <w:shd w:val="clear" w:color="auto" w:fill="FFFFFF"/>
        </w:rPr>
        <w:t>Generation</w:t>
      </w:r>
      <w:r>
        <w:rPr>
          <w:rFonts w:ascii="Times New Roman" w:hAnsi="Times New Roman" w:cs="Times New Roman"/>
          <w:sz w:val="24"/>
          <w:szCs w:val="24"/>
          <w:shd w:val="clear" w:color="auto" w:fill="FFFFFF"/>
        </w:rPr>
        <w:t xml:space="preserve"> 9,9 milijardi eura.</w:t>
      </w:r>
    </w:p>
    <w:p w14:paraId="350D6D6C" w14:textId="77777777" w:rsidR="00FA4615" w:rsidRPr="004040B8" w:rsidRDefault="00FA4615" w:rsidP="00FA4615">
      <w:pPr>
        <w:spacing w:line="360" w:lineRule="auto"/>
        <w:jc w:val="both"/>
        <w:rPr>
          <w:rFonts w:ascii="Times New Roman" w:hAnsi="Times New Roman" w:cs="Times New Roman"/>
          <w:sz w:val="24"/>
          <w:szCs w:val="24"/>
          <w:shd w:val="clear" w:color="auto" w:fill="FFFFFF"/>
        </w:rPr>
      </w:pPr>
      <w:r w:rsidRPr="004040B8">
        <w:rPr>
          <w:rFonts w:ascii="Times New Roman" w:hAnsi="Times New Roman" w:cs="Times New Roman"/>
          <w:sz w:val="24"/>
          <w:szCs w:val="24"/>
          <w:shd w:val="clear" w:color="auto" w:fill="FFFFFF"/>
        </w:rPr>
        <w:t>Prijedlozima Komisije za višegodišnji financijski okvir promič</w:t>
      </w:r>
      <w:r>
        <w:rPr>
          <w:rFonts w:ascii="Times New Roman" w:hAnsi="Times New Roman" w:cs="Times New Roman"/>
          <w:sz w:val="24"/>
          <w:szCs w:val="24"/>
          <w:shd w:val="clear" w:color="auto" w:fill="FFFFFF"/>
        </w:rPr>
        <w:t>e</w:t>
      </w:r>
      <w:r w:rsidRPr="004040B8">
        <w:rPr>
          <w:rFonts w:ascii="Times New Roman" w:hAnsi="Times New Roman" w:cs="Times New Roman"/>
          <w:sz w:val="24"/>
          <w:szCs w:val="24"/>
          <w:shd w:val="clear" w:color="auto" w:fill="FFFFFF"/>
        </w:rPr>
        <w:t xml:space="preserve"> se uključivanje Roma i suzbijanje diskriminacije, posebno u okviru Europskog socijalnog fonda plus (ESF+), Europskog fonda za regionalni razvoj (EFRR) i Europskog poljoprivrednog fonda za ruralni razvoj (EPFRR). Komisija je 2019. u nekoliko izvješća za pojedine zemlje u okviru europskog semestra naglasila važnost uključivanja Roma</w:t>
      </w:r>
      <w:r>
        <w:rPr>
          <w:rFonts w:ascii="Times New Roman" w:hAnsi="Times New Roman" w:cs="Times New Roman"/>
          <w:sz w:val="24"/>
          <w:szCs w:val="24"/>
          <w:shd w:val="clear" w:color="auto" w:fill="FFFFFF"/>
        </w:rPr>
        <w:t>, a</w:t>
      </w:r>
      <w:r w:rsidRPr="004040B8">
        <w:rPr>
          <w:rFonts w:ascii="Times New Roman" w:hAnsi="Times New Roman" w:cs="Times New Roman"/>
          <w:sz w:val="24"/>
          <w:szCs w:val="24"/>
          <w:shd w:val="clear" w:color="auto" w:fill="FFFFFF"/>
        </w:rPr>
        <w:t xml:space="preserve"> spomenuta bi se pitanja trebala uvrstiti u programe za razdoblje 2021.</w:t>
      </w:r>
      <w:r>
        <w:rPr>
          <w:rFonts w:ascii="Times New Roman" w:hAnsi="Times New Roman" w:cs="Times New Roman"/>
          <w:sz w:val="24"/>
          <w:szCs w:val="24"/>
          <w:shd w:val="clear" w:color="auto" w:fill="FFFFFF"/>
        </w:rPr>
        <w:t>-</w:t>
      </w:r>
      <w:r w:rsidRPr="004040B8">
        <w:rPr>
          <w:rFonts w:ascii="Times New Roman" w:hAnsi="Times New Roman" w:cs="Times New Roman"/>
          <w:sz w:val="24"/>
          <w:szCs w:val="24"/>
          <w:shd w:val="clear" w:color="auto" w:fill="FFFFFF"/>
        </w:rPr>
        <w:t>2027.</w:t>
      </w:r>
    </w:p>
    <w:p w14:paraId="5F2B9AA7" w14:textId="77777777" w:rsidR="00FA4615" w:rsidRDefault="00FA4615" w:rsidP="00FA4615">
      <w:pPr>
        <w:spacing w:line="360" w:lineRule="auto"/>
        <w:jc w:val="both"/>
        <w:rPr>
          <w:rFonts w:ascii="Times New Roman" w:hAnsi="Times New Roman" w:cs="Times New Roman"/>
          <w:sz w:val="24"/>
          <w:szCs w:val="24"/>
        </w:rPr>
      </w:pPr>
      <w:r w:rsidRPr="00FC17AF">
        <w:rPr>
          <w:rFonts w:ascii="Times New Roman" w:hAnsi="Times New Roman" w:cs="Times New Roman"/>
          <w:sz w:val="24"/>
          <w:szCs w:val="24"/>
        </w:rPr>
        <w:t xml:space="preserve">Europski socijalni fond plus </w:t>
      </w:r>
      <w:r>
        <w:rPr>
          <w:rFonts w:ascii="Times New Roman" w:hAnsi="Times New Roman" w:cs="Times New Roman"/>
          <w:sz w:val="24"/>
          <w:szCs w:val="24"/>
        </w:rPr>
        <w:t>(</w:t>
      </w:r>
      <w:r w:rsidRPr="00FC17AF">
        <w:rPr>
          <w:rFonts w:ascii="Times New Roman" w:hAnsi="Times New Roman" w:cs="Times New Roman"/>
          <w:sz w:val="24"/>
          <w:szCs w:val="24"/>
        </w:rPr>
        <w:t>ESF+</w:t>
      </w:r>
      <w:r>
        <w:rPr>
          <w:rFonts w:ascii="Times New Roman" w:hAnsi="Times New Roman" w:cs="Times New Roman"/>
          <w:sz w:val="24"/>
          <w:szCs w:val="24"/>
        </w:rPr>
        <w:t>)</w:t>
      </w:r>
      <w:r w:rsidRPr="00FC17AF">
        <w:rPr>
          <w:rFonts w:ascii="Times New Roman" w:hAnsi="Times New Roman" w:cs="Times New Roman"/>
          <w:sz w:val="24"/>
          <w:szCs w:val="24"/>
        </w:rPr>
        <w:t xml:space="preserve"> podupire veći pristup zaposlenju, modernizacij</w:t>
      </w:r>
      <w:r>
        <w:rPr>
          <w:rFonts w:ascii="Times New Roman" w:hAnsi="Times New Roman" w:cs="Times New Roman"/>
          <w:sz w:val="24"/>
          <w:szCs w:val="24"/>
        </w:rPr>
        <w:t>u</w:t>
      </w:r>
      <w:r w:rsidRPr="00FC17AF">
        <w:rPr>
          <w:rFonts w:ascii="Times New Roman" w:hAnsi="Times New Roman" w:cs="Times New Roman"/>
          <w:sz w:val="24"/>
          <w:szCs w:val="24"/>
        </w:rPr>
        <w:t xml:space="preserve"> institucija i usluga tržišta rada, promicanje rodno uravnoteženog sudjelovanja na tržištu rada, promicanje prilagodbe radnika, poduzeća i poduzetnika promjenama, već</w:t>
      </w:r>
      <w:r>
        <w:rPr>
          <w:rFonts w:ascii="Times New Roman" w:hAnsi="Times New Roman" w:cs="Times New Roman"/>
          <w:sz w:val="24"/>
          <w:szCs w:val="24"/>
        </w:rPr>
        <w:t>u</w:t>
      </w:r>
      <w:r w:rsidRPr="00FC17AF">
        <w:rPr>
          <w:rFonts w:ascii="Times New Roman" w:hAnsi="Times New Roman" w:cs="Times New Roman"/>
          <w:sz w:val="24"/>
          <w:szCs w:val="24"/>
        </w:rPr>
        <w:t xml:space="preserve"> kvalitet</w:t>
      </w:r>
      <w:r>
        <w:rPr>
          <w:rFonts w:ascii="Times New Roman" w:hAnsi="Times New Roman" w:cs="Times New Roman"/>
          <w:sz w:val="24"/>
          <w:szCs w:val="24"/>
        </w:rPr>
        <w:t>u</w:t>
      </w:r>
      <w:r w:rsidRPr="00FC17AF">
        <w:rPr>
          <w:rFonts w:ascii="Times New Roman" w:hAnsi="Times New Roman" w:cs="Times New Roman"/>
          <w:sz w:val="24"/>
          <w:szCs w:val="24"/>
        </w:rPr>
        <w:t>, uključivost i djelotvornost sustava obrazovanja i osposobljavanja te njih</w:t>
      </w:r>
      <w:r>
        <w:rPr>
          <w:rFonts w:ascii="Times New Roman" w:hAnsi="Times New Roman" w:cs="Times New Roman"/>
          <w:sz w:val="24"/>
          <w:szCs w:val="24"/>
        </w:rPr>
        <w:t>ovu</w:t>
      </w:r>
      <w:r w:rsidRPr="00FC17AF">
        <w:rPr>
          <w:rFonts w:ascii="Times New Roman" w:hAnsi="Times New Roman" w:cs="Times New Roman"/>
          <w:sz w:val="24"/>
          <w:szCs w:val="24"/>
        </w:rPr>
        <w:t xml:space="preserve"> relevantnost za tržište rada, promicanje jednakog pristupa kvalitetnom i uključivom obrazovanju i osposobljavanju s naglaskom na skupine u nepovoljnom položaju</w:t>
      </w:r>
      <w:r>
        <w:rPr>
          <w:rFonts w:ascii="Times New Roman" w:hAnsi="Times New Roman" w:cs="Times New Roman"/>
          <w:sz w:val="24"/>
          <w:szCs w:val="24"/>
        </w:rPr>
        <w:t xml:space="preserve"> i</w:t>
      </w:r>
      <w:r w:rsidRPr="00FC17AF">
        <w:rPr>
          <w:rFonts w:ascii="Times New Roman" w:hAnsi="Times New Roman" w:cs="Times New Roman"/>
          <w:sz w:val="24"/>
          <w:szCs w:val="24"/>
        </w:rPr>
        <w:t xml:space="preserve"> promicanje cjeloživotnog učenja. ESF+ je najvažniji instrument EU-a za ulaganje u ljude. Gotovo 2,5 milijardi eura iz ESF + i EFRR-a iskoristit će se za poticanje kvalitetnog zapošljavanja i za vještine, obrazovanje, zdravstvo i socijalne usluge. Dobro osmišljena aktivna potpora zapošljavanju, posebno za žene, mlade i ranjive skupine, bit će popraćena poboljšanjem kapaciteta institucija na tržištu rada, kao što su javne službe za zapošljavanje, primjerice digitalizacijom.</w:t>
      </w:r>
    </w:p>
    <w:p w14:paraId="26D8F161" w14:textId="77777777" w:rsidR="00FA4615" w:rsidRPr="00012EBA" w:rsidRDefault="00FA4615" w:rsidP="00FA4615">
      <w:pPr>
        <w:spacing w:line="360" w:lineRule="auto"/>
        <w:jc w:val="both"/>
        <w:rPr>
          <w:rFonts w:ascii="Times New Roman" w:hAnsi="Times New Roman" w:cs="Times New Roman"/>
          <w:sz w:val="24"/>
          <w:szCs w:val="24"/>
        </w:rPr>
      </w:pPr>
      <w:r w:rsidRPr="00DD586A">
        <w:rPr>
          <w:rFonts w:ascii="Times New Roman" w:hAnsi="Times New Roman" w:cs="Times New Roman"/>
          <w:sz w:val="24"/>
          <w:szCs w:val="24"/>
        </w:rPr>
        <w:t>Europski fond za regionalni razvoj (EFRR) bavi se jačanjem ekonomske i socijalne kohezije te smanjivanjem razlika između regija unutar EU</w:t>
      </w:r>
      <w:r w:rsidRPr="00012EBA">
        <w:rPr>
          <w:rFonts w:ascii="Times New Roman" w:hAnsi="Times New Roman" w:cs="Times New Roman"/>
          <w:sz w:val="24"/>
          <w:szCs w:val="24"/>
        </w:rPr>
        <w:t>. Uglavnom je usmjeren na infrastrukturne investicije, proizvodne investicije u cilju otvaranja radnih mjesta te na lokalni razvoj i razvoj malog i srednjeg poduzetništva. S obzirom da su ciljevi ovog fonda prvenstveno povezani sa lokalnim razvojem i suzbijanjem siromaštva, on je od krucijalne važnosti za ispunjenje mjera ovog Akcijskog plana u poboljšavanju uvjeta za rast i zapošljavanje kroz povećanje i poboljšanje kvalitete investiranja u fizički i ljudski kapital, razvoj inovacija i društva znanja, prilagodljivost gospodarskih i društvenih promjena, zaštitu i poboljšanje okoliša kao i administrativnu učinkovitost.</w:t>
      </w:r>
    </w:p>
    <w:p w14:paraId="6BB0E19D" w14:textId="77777777" w:rsidR="00FA4615" w:rsidRDefault="00FA4615" w:rsidP="00FA461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Europski fond za ruralni razvoj (EPFRR) osim sredstava za ulaganje u razvoj obiteljskih poljoprivrednih gospodarstava, zadruga, obrta i trgovačkih društava dio sredstava usmjerava prema unapređenju infrastrukture i boljih uvjeta života u ruralnim područjima gdje su Romi najčešće i naseljeni.</w:t>
      </w:r>
    </w:p>
    <w:p w14:paraId="7BCC39E5" w14:textId="77777777" w:rsidR="00FA4615" w:rsidRPr="003F2C39" w:rsidRDefault="00FA4615" w:rsidP="00FA4615">
      <w:pPr>
        <w:spacing w:line="360" w:lineRule="auto"/>
        <w:jc w:val="both"/>
        <w:rPr>
          <w:rFonts w:ascii="Times New Roman" w:hAnsi="Times New Roman" w:cs="Times New Roman"/>
          <w:sz w:val="24"/>
          <w:szCs w:val="24"/>
          <w:shd w:val="clear" w:color="auto" w:fill="FFFFFF"/>
        </w:rPr>
      </w:pPr>
      <w:r w:rsidRPr="003F2C39">
        <w:rPr>
          <w:rFonts w:ascii="Times New Roman" w:hAnsi="Times New Roman" w:cs="Times New Roman"/>
          <w:sz w:val="24"/>
          <w:szCs w:val="24"/>
          <w:shd w:val="clear" w:color="auto" w:fill="FFFFFF"/>
        </w:rPr>
        <w:t>Kada se govori o nacionalnim sredstvima Ministarstvo regionalnoga razvoja i fondova Europske unije već nekoliko godina provodi Program za poboljšanje infrastrukture na područjima naseljenima pripadnicima nacionalnih manjina, koji je u 2022. godini iznosio 27 milijuna kuna. Cilj Programa je pružanje pomoći razvoju lokalnih zajednica na kojima povijesno žive i pripadnici nacionalnih manjina. Prihvatljivi podnositelji zahtjeva su jedinice lokalne samouprave koje prema Odluci o razvrstavanju jedinica lokalne i područne (regionalne) samouprave prema stupnju razvijenosti imaju status potpomognutog područja te više od 5% pripadnika nacionalnih manjina u ukupnom udjelu stanovništva prema Popisu stanovništva iz 2011. godine. Sukladno navedenom popisu u Koprivničko-križevačkoj županiji jedinica lokalne samouprave u kojoj živi više od 5% pripadnika romske nacionalne manjine je Općina Peteranec.</w:t>
      </w:r>
    </w:p>
    <w:p w14:paraId="64D5FBC1" w14:textId="77777777" w:rsidR="00FA4615" w:rsidRPr="002F6962" w:rsidRDefault="00FA4615" w:rsidP="00FA4615">
      <w:pPr>
        <w:spacing w:line="360" w:lineRule="auto"/>
        <w:jc w:val="both"/>
        <w:rPr>
          <w:rFonts w:ascii="Times New Roman" w:hAnsi="Times New Roman" w:cs="Times New Roman"/>
          <w:sz w:val="24"/>
          <w:szCs w:val="24"/>
          <w:shd w:val="clear" w:color="auto" w:fill="FFFFFF"/>
        </w:rPr>
      </w:pPr>
      <w:r w:rsidRPr="003F2C39">
        <w:rPr>
          <w:rFonts w:ascii="Times New Roman" w:hAnsi="Times New Roman" w:cs="Times New Roman"/>
          <w:sz w:val="24"/>
          <w:szCs w:val="24"/>
          <w:shd w:val="clear" w:color="auto" w:fill="FFFFFF"/>
        </w:rPr>
        <w:t xml:space="preserve">Svakako treba napomenuti da je Ministarstvo regionalnoga razvoja i fondova Europske unije u 2022. godini po prvi puta donijelo Odluku o prihvaćanju Programa za unaprjeđenje infrastrukture na područjima naseljenim pripadnicima romske nacionalne manjine čija je vrijednost bila 3 milijuna kuna. Cilj Programa bio je smanjivanje okolišnih i infrastrukturnih nejednakosti u romskim zajednicama u odnosu na zajednice u kojima živi većinsko stanovništvo, a prihvatljivi podnositelji zahtjeva su jedinice lokalne samouprave s više od 1% pripadnika romske nacionalne manjine u ukupnom udjelu stanovništva. Prema Popisu stanovništva iz 2011. godine u Koprivničko-križevačkoj županiji to su bili Grad Đurđevac i Općine Drnje, Peteranec, Hlebine, Rasinja, Legrad i Molve. </w:t>
      </w:r>
    </w:p>
    <w:p w14:paraId="0027F4CF" w14:textId="77777777" w:rsidR="00FA4615" w:rsidRDefault="00FA4615" w:rsidP="00FA4615">
      <w:pPr>
        <w:spacing w:line="360" w:lineRule="auto"/>
        <w:jc w:val="both"/>
        <w:rPr>
          <w:rFonts w:ascii="Times New Roman" w:hAnsi="Times New Roman" w:cs="Times New Roman"/>
          <w:sz w:val="24"/>
          <w:szCs w:val="24"/>
        </w:rPr>
      </w:pPr>
      <w:r w:rsidRPr="00D334BF">
        <w:rPr>
          <w:rFonts w:ascii="Times New Roman" w:hAnsi="Times New Roman" w:cs="Times New Roman"/>
          <w:sz w:val="24"/>
          <w:szCs w:val="24"/>
        </w:rPr>
        <w:t>Stručnu</w:t>
      </w:r>
      <w:r>
        <w:rPr>
          <w:rFonts w:ascii="Times New Roman" w:hAnsi="Times New Roman" w:cs="Times New Roman"/>
          <w:sz w:val="24"/>
          <w:szCs w:val="24"/>
        </w:rPr>
        <w:t xml:space="preserve"> pomoć u pripremi i provedbi projekata javnopravnim tijelima u Koprivničko-križevačkoj županiji pruža</w:t>
      </w:r>
      <w:r>
        <w:rPr>
          <w:rFonts w:ascii="Times New Roman" w:hAnsi="Times New Roman" w:cs="Times New Roman"/>
          <w:b/>
          <w:bCs/>
          <w:sz w:val="24"/>
          <w:szCs w:val="24"/>
        </w:rPr>
        <w:t xml:space="preserve"> </w:t>
      </w:r>
      <w:r w:rsidRPr="00E7546A">
        <w:rPr>
          <w:rFonts w:ascii="Times New Roman" w:hAnsi="Times New Roman" w:cs="Times New Roman"/>
          <w:sz w:val="24"/>
          <w:szCs w:val="24"/>
        </w:rPr>
        <w:t xml:space="preserve">PORA Regionalna razvojna agencija Koprivničko-križevačke županije </w:t>
      </w:r>
      <w:r w:rsidRPr="00DD586A">
        <w:rPr>
          <w:rFonts w:ascii="Times New Roman" w:hAnsi="Times New Roman" w:cs="Times New Roman"/>
          <w:sz w:val="24"/>
          <w:szCs w:val="24"/>
        </w:rPr>
        <w:t xml:space="preserve">kao regionalni </w:t>
      </w:r>
      <w:r w:rsidRPr="00012EBA">
        <w:rPr>
          <w:rFonts w:ascii="Times New Roman" w:hAnsi="Times New Roman" w:cs="Times New Roman"/>
          <w:sz w:val="24"/>
          <w:szCs w:val="24"/>
        </w:rPr>
        <w:t>koordinator za Koprivničko-križevačku županiju</w:t>
      </w:r>
      <w:r>
        <w:rPr>
          <w:rFonts w:ascii="Times New Roman" w:hAnsi="Times New Roman" w:cs="Times New Roman"/>
          <w:sz w:val="24"/>
          <w:szCs w:val="24"/>
        </w:rPr>
        <w:t>.</w:t>
      </w:r>
    </w:p>
    <w:p w14:paraId="17E74693" w14:textId="77777777" w:rsidR="00FA4615" w:rsidRPr="00E7546A" w:rsidRDefault="00FA4615" w:rsidP="00FA4615">
      <w:pPr>
        <w:spacing w:line="360" w:lineRule="auto"/>
        <w:jc w:val="both"/>
        <w:rPr>
          <w:rFonts w:ascii="Times New Roman" w:hAnsi="Times New Roman" w:cs="Times New Roman"/>
          <w:sz w:val="24"/>
          <w:szCs w:val="24"/>
        </w:rPr>
      </w:pPr>
      <w:r w:rsidRPr="00E7546A">
        <w:rPr>
          <w:rFonts w:ascii="Times New Roman" w:hAnsi="Times New Roman" w:cs="Times New Roman"/>
          <w:sz w:val="24"/>
          <w:szCs w:val="24"/>
        </w:rPr>
        <w:t xml:space="preserve">U Planu razvoja Koprivničko-križevačke županije za razdoblje 2021.-2027. u Posebnom cilju 2. Socijalno osjetljiva županija utvrđen je Prioritet 2.3. Upravljanje znanjem do učinkovitih ljudskih potencijala. Cilj navedenog prioriteta između ostalog je doprinijeti uključivanju Roma u cjelokupni sustav obrazovanja što će se realizirati kroz Mjeru 2.3.1. Razvoj obrazovne infrastrukture i programa u predškolskom, osnovnom, srednjem i visokom školstvu i </w:t>
      </w:r>
      <w:r w:rsidRPr="00E7546A">
        <w:rPr>
          <w:rFonts w:ascii="Times New Roman" w:hAnsi="Times New Roman" w:cs="Times New Roman"/>
          <w:sz w:val="24"/>
          <w:szCs w:val="24"/>
        </w:rPr>
        <w:lastRenderedPageBreak/>
        <w:t>usklađivanje obrazovnih programa s potrebama tržišta rada. Osim toga, doprinos uključivanju Roma u zajednicu sadržan je unutar prioriteta 2.4. Razvoj socijalnih usluga, putem mjera 2.4.3. Socijalno uključivanje ranjivih skupina i podizanje svijesti o mogućnostima razvoja socijalnog poduzetništva i 2.4.4. Borba protiv siromaštva i socijalne isključenosti.</w:t>
      </w:r>
    </w:p>
    <w:p w14:paraId="3615F281" w14:textId="09AC5F47" w:rsidR="00EB0069" w:rsidRPr="00FA4615" w:rsidRDefault="00F51A96" w:rsidP="00FA4615">
      <w:pPr>
        <w:pStyle w:val="Odlomakpopisa"/>
        <w:numPr>
          <w:ilvl w:val="0"/>
          <w:numId w:val="6"/>
        </w:numPr>
        <w:spacing w:before="240" w:line="360" w:lineRule="auto"/>
        <w:rPr>
          <w:rFonts w:ascii="Times New Roman" w:hAnsi="Times New Roman" w:cs="Times New Roman"/>
          <w:b/>
          <w:sz w:val="28"/>
          <w:szCs w:val="24"/>
        </w:rPr>
      </w:pPr>
      <w:r w:rsidRPr="007A4E79">
        <w:rPr>
          <w:rFonts w:ascii="Times New Roman" w:hAnsi="Times New Roman" w:cs="Times New Roman"/>
          <w:b/>
          <w:sz w:val="28"/>
          <w:szCs w:val="24"/>
        </w:rPr>
        <w:t>MJERE I AKTIVNOSTI</w:t>
      </w:r>
      <w:r w:rsidR="005C66D0" w:rsidRPr="007A4E79">
        <w:rPr>
          <w:rFonts w:ascii="Times New Roman" w:hAnsi="Times New Roman" w:cs="Times New Roman"/>
          <w:b/>
          <w:sz w:val="28"/>
          <w:szCs w:val="24"/>
        </w:rPr>
        <w:t xml:space="preserve"> </w:t>
      </w:r>
      <w:r w:rsidR="007A4E79" w:rsidRPr="007A4E79">
        <w:rPr>
          <w:rFonts w:ascii="Times New Roman" w:hAnsi="Times New Roman" w:cs="Times New Roman"/>
          <w:b/>
          <w:sz w:val="28"/>
          <w:szCs w:val="24"/>
        </w:rPr>
        <w:t>ZA UKLJUČIVANJE ROMA 2022. – 2027.</w:t>
      </w:r>
    </w:p>
    <w:p w14:paraId="7BEE7089" w14:textId="499C8FA2" w:rsidR="00EB0069" w:rsidRDefault="00EB0069" w:rsidP="004925F8">
      <w:pPr>
        <w:spacing w:before="240"/>
        <w:jc w:val="both"/>
        <w:rPr>
          <w:rFonts w:ascii="Times New Roman" w:hAnsi="Times New Roman" w:cs="Times New Roman"/>
          <w:b/>
          <w:sz w:val="24"/>
          <w:szCs w:val="24"/>
        </w:rPr>
      </w:pPr>
      <w:r w:rsidRPr="00EB0069">
        <w:rPr>
          <w:rFonts w:ascii="Times New Roman" w:hAnsi="Times New Roman" w:cs="Times New Roman"/>
          <w:b/>
          <w:sz w:val="24"/>
          <w:szCs w:val="24"/>
        </w:rPr>
        <w:t>4.1. Identitet, socijalna distanca i iskustvo diskriminacije</w:t>
      </w:r>
    </w:p>
    <w:p w14:paraId="39A663E2" w14:textId="72012D62" w:rsidR="00EB0069" w:rsidRPr="00EB0069" w:rsidRDefault="00EB0069" w:rsidP="00C4445B">
      <w:pPr>
        <w:spacing w:after="0"/>
        <w:jc w:val="both"/>
        <w:rPr>
          <w:rFonts w:ascii="Times New Roman" w:hAnsi="Times New Roman" w:cs="Times New Roman"/>
          <w:sz w:val="24"/>
          <w:szCs w:val="24"/>
        </w:rPr>
      </w:pPr>
    </w:p>
    <w:p w14:paraId="3FD35CC8" w14:textId="3236FE17" w:rsidR="00887E26" w:rsidRDefault="00C37EC4" w:rsidP="00EB0069">
      <w:pPr>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4</w:t>
      </w:r>
      <w:r w:rsidR="0040704B">
        <w:rPr>
          <w:rStyle w:val="markedcontent"/>
          <w:rFonts w:ascii="Times New Roman" w:hAnsi="Times New Roman" w:cs="Times New Roman"/>
          <w:b/>
          <w:sz w:val="24"/>
          <w:szCs w:val="24"/>
        </w:rPr>
        <w:t>.1.</w:t>
      </w:r>
      <w:r w:rsidR="00EB0069">
        <w:rPr>
          <w:rStyle w:val="markedcontent"/>
          <w:rFonts w:ascii="Times New Roman" w:hAnsi="Times New Roman" w:cs="Times New Roman"/>
          <w:b/>
          <w:sz w:val="24"/>
          <w:szCs w:val="24"/>
        </w:rPr>
        <w:t>1.</w:t>
      </w:r>
      <w:r w:rsidR="005C66D0">
        <w:rPr>
          <w:rStyle w:val="markedcontent"/>
          <w:rFonts w:ascii="Times New Roman" w:hAnsi="Times New Roman" w:cs="Times New Roman"/>
          <w:b/>
          <w:sz w:val="24"/>
          <w:szCs w:val="24"/>
        </w:rPr>
        <w:t xml:space="preserve"> </w:t>
      </w:r>
      <w:r w:rsidR="00C0041F" w:rsidRPr="0040704B">
        <w:rPr>
          <w:rStyle w:val="markedcontent"/>
          <w:rFonts w:ascii="Times New Roman" w:hAnsi="Times New Roman" w:cs="Times New Roman"/>
          <w:b/>
          <w:sz w:val="24"/>
          <w:szCs w:val="24"/>
        </w:rPr>
        <w:t>B</w:t>
      </w:r>
      <w:r w:rsidR="00F51A96" w:rsidRPr="0040704B">
        <w:rPr>
          <w:rStyle w:val="markedcontent"/>
          <w:rFonts w:ascii="Times New Roman" w:hAnsi="Times New Roman" w:cs="Times New Roman"/>
          <w:b/>
          <w:sz w:val="24"/>
          <w:szCs w:val="24"/>
        </w:rPr>
        <w:t>orba</w:t>
      </w:r>
      <w:r w:rsidR="00D64B9B">
        <w:rPr>
          <w:rStyle w:val="markedcontent"/>
          <w:rFonts w:ascii="Times New Roman" w:hAnsi="Times New Roman" w:cs="Times New Roman"/>
          <w:b/>
          <w:sz w:val="24"/>
          <w:szCs w:val="24"/>
        </w:rPr>
        <w:t xml:space="preserve"> </w:t>
      </w:r>
      <w:r w:rsidR="00F51A96" w:rsidRPr="0040704B">
        <w:rPr>
          <w:rStyle w:val="markedcontent"/>
          <w:rFonts w:ascii="Times New Roman" w:hAnsi="Times New Roman" w:cs="Times New Roman"/>
          <w:b/>
          <w:sz w:val="24"/>
          <w:szCs w:val="24"/>
        </w:rPr>
        <w:t>protiv antir</w:t>
      </w:r>
      <w:r w:rsidR="00EB0069">
        <w:rPr>
          <w:rStyle w:val="markedcontent"/>
          <w:rFonts w:ascii="Times New Roman" w:hAnsi="Times New Roman" w:cs="Times New Roman"/>
          <w:b/>
          <w:sz w:val="24"/>
          <w:szCs w:val="24"/>
        </w:rPr>
        <w:t>omskog rasizma i diskriminacije</w:t>
      </w:r>
    </w:p>
    <w:p w14:paraId="60B52A1D" w14:textId="77777777" w:rsidR="00EB0069" w:rsidRDefault="00EB0069" w:rsidP="00EB0069">
      <w:pPr>
        <w:spacing w:line="360" w:lineRule="auto"/>
        <w:jc w:val="both"/>
        <w:rPr>
          <w:rFonts w:ascii="Times New Roman" w:hAnsi="Times New Roman" w:cs="Times New Roman"/>
          <w:sz w:val="24"/>
          <w:szCs w:val="24"/>
        </w:rPr>
      </w:pPr>
      <w:r w:rsidRPr="00F51A96">
        <w:rPr>
          <w:rStyle w:val="markedcontent"/>
          <w:rFonts w:ascii="Times New Roman" w:hAnsi="Times New Roman" w:cs="Times New Roman"/>
          <w:sz w:val="24"/>
          <w:szCs w:val="24"/>
        </w:rPr>
        <w:t>Svrha provedbe mjera i aktivnosti je:</w:t>
      </w:r>
    </w:p>
    <w:p w14:paraId="211D7C65" w14:textId="77777777" w:rsidR="00EB0069" w:rsidRDefault="00EB0069" w:rsidP="00EB0069">
      <w:pPr>
        <w:spacing w:line="360" w:lineRule="auto"/>
        <w:jc w:val="both"/>
        <w:rPr>
          <w:rFonts w:ascii="Times New Roman" w:hAnsi="Times New Roman" w:cs="Times New Roman"/>
          <w:sz w:val="24"/>
          <w:szCs w:val="24"/>
        </w:rPr>
      </w:pPr>
      <w:r w:rsidRPr="00F51A96">
        <w:rPr>
          <w:rStyle w:val="markedcontent"/>
          <w:rFonts w:ascii="Times New Roman" w:hAnsi="Times New Roman" w:cs="Times New Roman"/>
          <w:sz w:val="24"/>
          <w:szCs w:val="24"/>
        </w:rPr>
        <w:t>- pojačavanje borbe protiv diskriminacije, govora i zločina iz mržnje te promicanje</w:t>
      </w:r>
      <w:r w:rsidRPr="00F51A96">
        <w:rPr>
          <w:rFonts w:ascii="Times New Roman" w:hAnsi="Times New Roman" w:cs="Times New Roman"/>
          <w:sz w:val="24"/>
          <w:szCs w:val="24"/>
        </w:rPr>
        <w:br/>
      </w:r>
      <w:r w:rsidRPr="00F51A96">
        <w:rPr>
          <w:rStyle w:val="markedcontent"/>
          <w:rFonts w:ascii="Times New Roman" w:hAnsi="Times New Roman" w:cs="Times New Roman"/>
          <w:sz w:val="24"/>
          <w:szCs w:val="24"/>
        </w:rPr>
        <w:t>sveobuhvatnog sustava podrške i pomoći žrtvama diskriminacije i zločina iz mržnje te</w:t>
      </w:r>
      <w:r w:rsidRPr="00F51A96">
        <w:rPr>
          <w:rFonts w:ascii="Times New Roman" w:hAnsi="Times New Roman" w:cs="Times New Roman"/>
          <w:sz w:val="24"/>
          <w:szCs w:val="24"/>
        </w:rPr>
        <w:br/>
      </w:r>
      <w:r w:rsidRPr="00F51A96">
        <w:rPr>
          <w:rStyle w:val="markedcontent"/>
          <w:rFonts w:ascii="Times New Roman" w:hAnsi="Times New Roman" w:cs="Times New Roman"/>
          <w:sz w:val="24"/>
          <w:szCs w:val="24"/>
        </w:rPr>
        <w:t>promicanje pozitivnog govora o Romima kao i podizanje svijesti o romskim kulturama, jeziku</w:t>
      </w:r>
      <w:r w:rsidRPr="00F51A96">
        <w:rPr>
          <w:rFonts w:ascii="Times New Roman" w:hAnsi="Times New Roman" w:cs="Times New Roman"/>
          <w:sz w:val="24"/>
          <w:szCs w:val="24"/>
        </w:rPr>
        <w:br/>
      </w:r>
      <w:r>
        <w:rPr>
          <w:rStyle w:val="markedcontent"/>
          <w:rFonts w:ascii="Times New Roman" w:hAnsi="Times New Roman" w:cs="Times New Roman"/>
          <w:sz w:val="24"/>
          <w:szCs w:val="24"/>
        </w:rPr>
        <w:t xml:space="preserve">i </w:t>
      </w:r>
      <w:r w:rsidRPr="00F51A96">
        <w:rPr>
          <w:rStyle w:val="markedcontent"/>
          <w:rFonts w:ascii="Times New Roman" w:hAnsi="Times New Roman" w:cs="Times New Roman"/>
          <w:sz w:val="24"/>
          <w:szCs w:val="24"/>
        </w:rPr>
        <w:t>povijesti te</w:t>
      </w:r>
    </w:p>
    <w:p w14:paraId="79149D11" w14:textId="5DC1C618" w:rsidR="00EB0069" w:rsidRPr="00EB0069" w:rsidRDefault="00EB0069" w:rsidP="00EB0069">
      <w:pPr>
        <w:jc w:val="both"/>
        <w:rPr>
          <w:rFonts w:ascii="Times New Roman" w:hAnsi="Times New Roman" w:cs="Times New Roman"/>
          <w:sz w:val="24"/>
          <w:szCs w:val="24"/>
        </w:rPr>
      </w:pPr>
      <w:r w:rsidRPr="00F51A96">
        <w:rPr>
          <w:rStyle w:val="markedcontent"/>
          <w:rFonts w:ascii="Times New Roman" w:hAnsi="Times New Roman" w:cs="Times New Roman"/>
          <w:sz w:val="24"/>
          <w:szCs w:val="24"/>
        </w:rPr>
        <w:t>- poticanje međukulturalnog dijaloga i socijalne kohezije na regionalnoj i lokalnoj razini</w:t>
      </w:r>
      <w:r>
        <w:rPr>
          <w:rStyle w:val="markedcontent"/>
          <w:rFonts w:ascii="Times New Roman" w:hAnsi="Times New Roman" w:cs="Times New Roman"/>
          <w:sz w:val="24"/>
          <w:szCs w:val="24"/>
        </w:rPr>
        <w:t>.</w:t>
      </w:r>
    </w:p>
    <w:tbl>
      <w:tblPr>
        <w:tblStyle w:val="Reetkatablice"/>
        <w:tblW w:w="10134" w:type="dxa"/>
        <w:tblInd w:w="-431" w:type="dxa"/>
        <w:tblLook w:val="04A0" w:firstRow="1" w:lastRow="0" w:firstColumn="1" w:lastColumn="0" w:noHBand="0" w:noVBand="1"/>
      </w:tblPr>
      <w:tblGrid>
        <w:gridCol w:w="3068"/>
        <w:gridCol w:w="2360"/>
        <w:gridCol w:w="2361"/>
        <w:gridCol w:w="2345"/>
      </w:tblGrid>
      <w:tr w:rsidR="00C0041F" w14:paraId="15A165E6" w14:textId="77777777" w:rsidTr="00C0041F">
        <w:trPr>
          <w:trHeight w:val="455"/>
        </w:trPr>
        <w:tc>
          <w:tcPr>
            <w:tcW w:w="3068" w:type="dxa"/>
          </w:tcPr>
          <w:p w14:paraId="2A9B4AC9"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Mjera</w:t>
            </w:r>
          </w:p>
        </w:tc>
        <w:tc>
          <w:tcPr>
            <w:tcW w:w="2360" w:type="dxa"/>
          </w:tcPr>
          <w:p w14:paraId="2290CA9A"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2361" w:type="dxa"/>
          </w:tcPr>
          <w:p w14:paraId="27B937A9"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345" w:type="dxa"/>
          </w:tcPr>
          <w:p w14:paraId="07990D57"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Nositelji</w:t>
            </w:r>
          </w:p>
        </w:tc>
      </w:tr>
      <w:tr w:rsidR="00C0041F" w14:paraId="0CDF0E30" w14:textId="77777777" w:rsidTr="00C0041F">
        <w:trPr>
          <w:trHeight w:val="1374"/>
        </w:trPr>
        <w:tc>
          <w:tcPr>
            <w:tcW w:w="3068" w:type="dxa"/>
          </w:tcPr>
          <w:p w14:paraId="6BCEF13C" w14:textId="77777777" w:rsidR="00C0041F" w:rsidRPr="00F51A96" w:rsidRDefault="00C37EC4" w:rsidP="00C0041F">
            <w:pPr>
              <w:jc w:val="center"/>
              <w:rPr>
                <w:rFonts w:ascii="Times New Roman" w:hAnsi="Times New Roman" w:cs="Times New Roman"/>
                <w:sz w:val="24"/>
                <w:szCs w:val="24"/>
              </w:rPr>
            </w:pPr>
            <w:r>
              <w:rPr>
                <w:rFonts w:ascii="Times New Roman" w:hAnsi="Times New Roman" w:cs="Times New Roman"/>
                <w:sz w:val="24"/>
                <w:szCs w:val="24"/>
              </w:rPr>
              <w:t>1.</w:t>
            </w:r>
            <w:r w:rsidR="00C0041F" w:rsidRPr="00F51A96">
              <w:rPr>
                <w:rFonts w:ascii="Times New Roman" w:hAnsi="Times New Roman" w:cs="Times New Roman"/>
                <w:sz w:val="24"/>
                <w:szCs w:val="24"/>
              </w:rPr>
              <w:t xml:space="preserve"> Smanjivanje broja</w:t>
            </w:r>
          </w:p>
          <w:p w14:paraId="7D096BFA"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Roma koji su</w:t>
            </w:r>
          </w:p>
          <w:p w14:paraId="6D804649"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doživjeli</w:t>
            </w:r>
          </w:p>
          <w:p w14:paraId="6D155115"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diskriminaciju i</w:t>
            </w:r>
          </w:p>
          <w:p w14:paraId="65D4887D" w14:textId="77777777" w:rsidR="00C0041F"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zločin iz mržnje</w:t>
            </w:r>
          </w:p>
        </w:tc>
        <w:tc>
          <w:tcPr>
            <w:tcW w:w="2360" w:type="dxa"/>
          </w:tcPr>
          <w:p w14:paraId="258518F9"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 broj provedenih</w:t>
            </w:r>
          </w:p>
          <w:p w14:paraId="7E1BE211"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aktivnosti</w:t>
            </w:r>
          </w:p>
          <w:p w14:paraId="0EBCAFAC" w14:textId="77777777" w:rsidR="00C0041F" w:rsidRPr="00F51A96"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 broj sudionika</w:t>
            </w:r>
          </w:p>
          <w:p w14:paraId="77AC18F2" w14:textId="77777777" w:rsidR="00C0041F" w:rsidRDefault="00C0041F" w:rsidP="00C0041F">
            <w:pPr>
              <w:jc w:val="center"/>
              <w:rPr>
                <w:rFonts w:ascii="Times New Roman" w:hAnsi="Times New Roman" w:cs="Times New Roman"/>
                <w:sz w:val="24"/>
                <w:szCs w:val="24"/>
              </w:rPr>
            </w:pPr>
            <w:r w:rsidRPr="00F51A96">
              <w:rPr>
                <w:rFonts w:ascii="Times New Roman" w:hAnsi="Times New Roman" w:cs="Times New Roman"/>
                <w:sz w:val="24"/>
                <w:szCs w:val="24"/>
              </w:rPr>
              <w:t>aktivnosti</w:t>
            </w:r>
          </w:p>
        </w:tc>
        <w:tc>
          <w:tcPr>
            <w:tcW w:w="2361" w:type="dxa"/>
          </w:tcPr>
          <w:p w14:paraId="2045F659" w14:textId="77777777" w:rsidR="00C0041F" w:rsidRDefault="00C37EC4" w:rsidP="00C0041F">
            <w:pPr>
              <w:jc w:val="center"/>
              <w:rPr>
                <w:rFonts w:ascii="Times New Roman" w:hAnsi="Times New Roman" w:cs="Times New Roman"/>
                <w:sz w:val="24"/>
                <w:szCs w:val="24"/>
              </w:rPr>
            </w:pPr>
            <w:r>
              <w:rPr>
                <w:rFonts w:ascii="Times New Roman" w:hAnsi="Times New Roman" w:cs="Times New Roman"/>
                <w:sz w:val="24"/>
                <w:szCs w:val="24"/>
              </w:rPr>
              <w:t>1.1.</w:t>
            </w:r>
            <w:r w:rsidR="00C0041F" w:rsidRPr="00F51A96">
              <w:rPr>
                <w:rFonts w:ascii="Times New Roman" w:hAnsi="Times New Roman" w:cs="Times New Roman"/>
                <w:sz w:val="24"/>
                <w:szCs w:val="24"/>
              </w:rPr>
              <w:t xml:space="preserve"> Ja</w:t>
            </w:r>
            <w:r w:rsidR="00C0041F">
              <w:rPr>
                <w:rFonts w:ascii="Times New Roman" w:hAnsi="Times New Roman" w:cs="Times New Roman"/>
                <w:sz w:val="24"/>
                <w:szCs w:val="24"/>
              </w:rPr>
              <w:t>čanje i promicanje sigurnosti u Zajednici</w:t>
            </w:r>
          </w:p>
          <w:p w14:paraId="370886AE" w14:textId="77777777" w:rsidR="00C0041F" w:rsidRDefault="00C0041F" w:rsidP="00C0041F">
            <w:pPr>
              <w:jc w:val="center"/>
              <w:rPr>
                <w:rFonts w:ascii="Times New Roman" w:hAnsi="Times New Roman" w:cs="Times New Roman"/>
                <w:sz w:val="24"/>
                <w:szCs w:val="24"/>
              </w:rPr>
            </w:pPr>
          </w:p>
          <w:p w14:paraId="5D238C96" w14:textId="77777777" w:rsidR="00C0041F" w:rsidRDefault="00C0041F" w:rsidP="00C0041F">
            <w:pPr>
              <w:jc w:val="center"/>
              <w:rPr>
                <w:rFonts w:ascii="Times New Roman" w:hAnsi="Times New Roman" w:cs="Times New Roman"/>
                <w:sz w:val="24"/>
                <w:szCs w:val="24"/>
              </w:rPr>
            </w:pPr>
          </w:p>
        </w:tc>
        <w:tc>
          <w:tcPr>
            <w:tcW w:w="2345" w:type="dxa"/>
          </w:tcPr>
          <w:p w14:paraId="37D54C5B" w14:textId="77777777" w:rsidR="00C0041F" w:rsidRPr="00F51A96"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Jedinice lokalne i područne (regionalne) samouprave i organizacije civilnog društva</w:t>
            </w:r>
            <w:r w:rsidR="00137647">
              <w:rPr>
                <w:rFonts w:ascii="Times New Roman" w:hAnsi="Times New Roman" w:cs="Times New Roman"/>
                <w:sz w:val="24"/>
                <w:szCs w:val="24"/>
              </w:rPr>
              <w:t>, PU KKŽ</w:t>
            </w:r>
          </w:p>
        </w:tc>
      </w:tr>
    </w:tbl>
    <w:p w14:paraId="7BCD981D" w14:textId="375B6BA4" w:rsidR="00831D01" w:rsidRDefault="00831D01" w:rsidP="005353DE">
      <w:pPr>
        <w:spacing w:line="360" w:lineRule="auto"/>
        <w:jc w:val="both"/>
        <w:rPr>
          <w:rFonts w:ascii="Times New Roman" w:hAnsi="Times New Roman" w:cs="Times New Roman"/>
          <w:b/>
          <w:sz w:val="24"/>
          <w:szCs w:val="24"/>
        </w:rPr>
      </w:pPr>
    </w:p>
    <w:p w14:paraId="1EA5C119" w14:textId="0712EAFD" w:rsidR="00002DFB" w:rsidRPr="00C0041F" w:rsidRDefault="00C37EC4" w:rsidP="005353D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02DFB" w:rsidRPr="002E13DA">
        <w:rPr>
          <w:rFonts w:ascii="Times New Roman" w:hAnsi="Times New Roman" w:cs="Times New Roman"/>
          <w:b/>
          <w:sz w:val="24"/>
          <w:szCs w:val="24"/>
        </w:rPr>
        <w:t>.</w:t>
      </w:r>
      <w:r w:rsidR="00EB0069">
        <w:rPr>
          <w:rFonts w:ascii="Times New Roman" w:hAnsi="Times New Roman" w:cs="Times New Roman"/>
          <w:b/>
          <w:sz w:val="24"/>
          <w:szCs w:val="24"/>
        </w:rPr>
        <w:t>1.</w:t>
      </w:r>
      <w:r w:rsidR="00002DFB" w:rsidRPr="002E13DA">
        <w:rPr>
          <w:rFonts w:ascii="Times New Roman" w:hAnsi="Times New Roman" w:cs="Times New Roman"/>
          <w:b/>
          <w:sz w:val="24"/>
          <w:szCs w:val="24"/>
        </w:rPr>
        <w:t>2</w:t>
      </w:r>
      <w:r w:rsidR="00EB0069">
        <w:rPr>
          <w:rFonts w:ascii="Times New Roman" w:hAnsi="Times New Roman" w:cs="Times New Roman"/>
          <w:b/>
          <w:sz w:val="24"/>
          <w:szCs w:val="24"/>
        </w:rPr>
        <w:t>.</w:t>
      </w:r>
      <w:r w:rsidR="00002DFB" w:rsidRPr="002E13DA">
        <w:rPr>
          <w:rFonts w:ascii="Times New Roman" w:hAnsi="Times New Roman" w:cs="Times New Roman"/>
          <w:b/>
          <w:sz w:val="24"/>
          <w:szCs w:val="24"/>
        </w:rPr>
        <w:t xml:space="preserve"> </w:t>
      </w:r>
      <w:r w:rsidR="00C0041F">
        <w:rPr>
          <w:rFonts w:ascii="Times New Roman" w:hAnsi="Times New Roman" w:cs="Times New Roman"/>
          <w:b/>
          <w:sz w:val="24"/>
          <w:szCs w:val="24"/>
        </w:rPr>
        <w:t>S</w:t>
      </w:r>
      <w:r w:rsidR="00002DFB" w:rsidRPr="002E13DA">
        <w:rPr>
          <w:rFonts w:ascii="Times New Roman" w:hAnsi="Times New Roman" w:cs="Times New Roman"/>
          <w:b/>
          <w:sz w:val="24"/>
          <w:szCs w:val="24"/>
        </w:rPr>
        <w:t>manjivanje siroma</w:t>
      </w:r>
      <w:r w:rsidR="001038E0">
        <w:rPr>
          <w:rFonts w:ascii="Times New Roman" w:hAnsi="Times New Roman" w:cs="Times New Roman"/>
          <w:b/>
          <w:sz w:val="24"/>
          <w:szCs w:val="24"/>
        </w:rPr>
        <w:t>štva i socijalne isključenosti R</w:t>
      </w:r>
      <w:r w:rsidR="00002DFB" w:rsidRPr="002E13DA">
        <w:rPr>
          <w:rFonts w:ascii="Times New Roman" w:hAnsi="Times New Roman" w:cs="Times New Roman"/>
          <w:b/>
          <w:sz w:val="24"/>
          <w:szCs w:val="24"/>
        </w:rPr>
        <w:t xml:space="preserve">oma kako bi se smanjio društveno-ekonomski jaz između </w:t>
      </w:r>
      <w:r w:rsidR="00B20C5C">
        <w:rPr>
          <w:rFonts w:ascii="Times New Roman" w:hAnsi="Times New Roman" w:cs="Times New Roman"/>
          <w:b/>
          <w:sz w:val="24"/>
          <w:szCs w:val="24"/>
        </w:rPr>
        <w:t>R</w:t>
      </w:r>
      <w:r w:rsidR="00002DFB" w:rsidRPr="002E13DA">
        <w:rPr>
          <w:rFonts w:ascii="Times New Roman" w:hAnsi="Times New Roman" w:cs="Times New Roman"/>
          <w:b/>
          <w:sz w:val="24"/>
          <w:szCs w:val="24"/>
        </w:rPr>
        <w:t>oma i opće populacije</w:t>
      </w:r>
    </w:p>
    <w:p w14:paraId="57ED9B18" w14:textId="77777777" w:rsidR="00002DFB" w:rsidRPr="00002DFB" w:rsidRDefault="00002DFB" w:rsidP="005353DE">
      <w:pPr>
        <w:spacing w:line="360" w:lineRule="auto"/>
        <w:jc w:val="both"/>
        <w:rPr>
          <w:rFonts w:ascii="Times New Roman" w:hAnsi="Times New Roman" w:cs="Times New Roman"/>
          <w:sz w:val="24"/>
          <w:szCs w:val="24"/>
        </w:rPr>
      </w:pPr>
      <w:r w:rsidRPr="00002DFB">
        <w:rPr>
          <w:rFonts w:ascii="Times New Roman" w:hAnsi="Times New Roman" w:cs="Times New Roman"/>
          <w:sz w:val="24"/>
          <w:szCs w:val="24"/>
        </w:rPr>
        <w:t>Svrha provedbe mjera i aktivnosti u horizontalnom cilju uključuje:</w:t>
      </w:r>
    </w:p>
    <w:p w14:paraId="5163DEB4" w14:textId="77777777" w:rsidR="00002DFB" w:rsidRPr="00002DFB" w:rsidRDefault="00002DFB" w:rsidP="005353DE">
      <w:pPr>
        <w:spacing w:after="0" w:line="360" w:lineRule="auto"/>
        <w:jc w:val="both"/>
        <w:rPr>
          <w:rFonts w:ascii="Times New Roman" w:hAnsi="Times New Roman" w:cs="Times New Roman"/>
          <w:sz w:val="24"/>
          <w:szCs w:val="24"/>
        </w:rPr>
      </w:pPr>
      <w:r w:rsidRPr="00002DFB">
        <w:rPr>
          <w:rFonts w:ascii="Times New Roman" w:hAnsi="Times New Roman" w:cs="Times New Roman"/>
          <w:sz w:val="24"/>
          <w:szCs w:val="24"/>
        </w:rPr>
        <w:t>- smanjivanje siromaštva i socijalne isključenosti Roma poticanjem ulaganja u ljudski kapital,</w:t>
      </w:r>
    </w:p>
    <w:p w14:paraId="7F638A4F" w14:textId="77777777" w:rsidR="00002DFB" w:rsidRPr="00002DFB" w:rsidRDefault="00002DFB" w:rsidP="005353DE">
      <w:pPr>
        <w:spacing w:after="0" w:line="360" w:lineRule="auto"/>
        <w:jc w:val="both"/>
        <w:rPr>
          <w:rFonts w:ascii="Times New Roman" w:hAnsi="Times New Roman" w:cs="Times New Roman"/>
          <w:sz w:val="24"/>
          <w:szCs w:val="24"/>
        </w:rPr>
      </w:pPr>
      <w:r w:rsidRPr="00002DFB">
        <w:rPr>
          <w:rFonts w:ascii="Times New Roman" w:hAnsi="Times New Roman" w:cs="Times New Roman"/>
          <w:sz w:val="24"/>
          <w:szCs w:val="24"/>
        </w:rPr>
        <w:t>osiguravanjem pristupa adekvatnim programima socijalne zaštite, potpora dohotku, davanja u</w:t>
      </w:r>
    </w:p>
    <w:p w14:paraId="28BE009F" w14:textId="77777777" w:rsidR="00002DFB" w:rsidRPr="00002DFB" w:rsidRDefault="00002DFB" w:rsidP="005353DE">
      <w:pPr>
        <w:spacing w:after="0" w:line="360" w:lineRule="auto"/>
        <w:jc w:val="both"/>
        <w:rPr>
          <w:rFonts w:ascii="Times New Roman" w:hAnsi="Times New Roman" w:cs="Times New Roman"/>
          <w:sz w:val="24"/>
          <w:szCs w:val="24"/>
        </w:rPr>
      </w:pPr>
      <w:r w:rsidRPr="00002DFB">
        <w:rPr>
          <w:rFonts w:ascii="Times New Roman" w:hAnsi="Times New Roman" w:cs="Times New Roman"/>
          <w:sz w:val="24"/>
          <w:szCs w:val="24"/>
        </w:rPr>
        <w:t>naravi i pružanje usluga za Rome u nepovoljnom položaju;</w:t>
      </w:r>
    </w:p>
    <w:p w14:paraId="1C2A9A6C" w14:textId="77777777" w:rsidR="00002DFB" w:rsidRPr="00002DFB" w:rsidRDefault="00002DFB" w:rsidP="005353DE">
      <w:pPr>
        <w:spacing w:after="0" w:line="360" w:lineRule="auto"/>
        <w:jc w:val="both"/>
        <w:rPr>
          <w:rFonts w:ascii="Times New Roman" w:hAnsi="Times New Roman" w:cs="Times New Roman"/>
          <w:sz w:val="24"/>
          <w:szCs w:val="24"/>
        </w:rPr>
      </w:pPr>
      <w:r w:rsidRPr="00002DFB">
        <w:rPr>
          <w:rFonts w:ascii="Times New Roman" w:hAnsi="Times New Roman" w:cs="Times New Roman"/>
          <w:sz w:val="24"/>
          <w:szCs w:val="24"/>
        </w:rPr>
        <w:t>- smanjivanje jaza u siromaštvu i socijalne isključenosti djece pripadnika romske nacionalne</w:t>
      </w:r>
    </w:p>
    <w:p w14:paraId="2972DFBA" w14:textId="77777777" w:rsidR="00002DFB" w:rsidRPr="00002DFB" w:rsidRDefault="00002DFB" w:rsidP="005353DE">
      <w:pPr>
        <w:spacing w:after="0" w:line="360" w:lineRule="auto"/>
        <w:jc w:val="both"/>
        <w:rPr>
          <w:rFonts w:ascii="Times New Roman" w:hAnsi="Times New Roman" w:cs="Times New Roman"/>
          <w:sz w:val="24"/>
          <w:szCs w:val="24"/>
        </w:rPr>
      </w:pPr>
      <w:r w:rsidRPr="00002DFB">
        <w:rPr>
          <w:rFonts w:ascii="Times New Roman" w:hAnsi="Times New Roman" w:cs="Times New Roman"/>
          <w:sz w:val="24"/>
          <w:szCs w:val="24"/>
        </w:rPr>
        <w:t>manjine pružanjem sveobuhvatne potpore djeci i njihovim obiteljima u međusobno povezanim</w:t>
      </w:r>
      <w:r w:rsidR="00DA7D26">
        <w:rPr>
          <w:rFonts w:ascii="Times New Roman" w:hAnsi="Times New Roman" w:cs="Times New Roman"/>
          <w:sz w:val="24"/>
          <w:szCs w:val="24"/>
        </w:rPr>
        <w:t xml:space="preserve"> </w:t>
      </w:r>
      <w:r w:rsidRPr="00002DFB">
        <w:rPr>
          <w:rFonts w:ascii="Times New Roman" w:hAnsi="Times New Roman" w:cs="Times New Roman"/>
          <w:sz w:val="24"/>
          <w:szCs w:val="24"/>
        </w:rPr>
        <w:t>područjima te osiguravanja pristupa osnovnim uslugama, prehrani i slobodnim aktivnostima;</w:t>
      </w:r>
    </w:p>
    <w:p w14:paraId="36FDA8C7" w14:textId="6BBCF021" w:rsidR="00002DFB" w:rsidRDefault="00DA7D26" w:rsidP="005353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unapređenje</w:t>
      </w:r>
      <w:r w:rsidR="00002DFB" w:rsidRPr="00002DFB">
        <w:rPr>
          <w:rFonts w:ascii="Times New Roman" w:hAnsi="Times New Roman" w:cs="Times New Roman"/>
          <w:sz w:val="24"/>
          <w:szCs w:val="24"/>
        </w:rPr>
        <w:t xml:space="preserve"> dostupnosti kvalitetnih socijalnih usluga na romskim lokalitetima.</w:t>
      </w:r>
    </w:p>
    <w:p w14:paraId="3C40BBB3" w14:textId="26051DCB" w:rsidR="001038E0" w:rsidRPr="00002DFB" w:rsidRDefault="001038E0" w:rsidP="0040704B">
      <w:pPr>
        <w:spacing w:after="0" w:line="276" w:lineRule="auto"/>
        <w:jc w:val="both"/>
        <w:rPr>
          <w:rFonts w:ascii="Times New Roman" w:hAnsi="Times New Roman" w:cs="Times New Roman"/>
          <w:sz w:val="24"/>
          <w:szCs w:val="24"/>
        </w:rPr>
      </w:pPr>
    </w:p>
    <w:tbl>
      <w:tblPr>
        <w:tblStyle w:val="Reetkatablice"/>
        <w:tblW w:w="10206" w:type="dxa"/>
        <w:tblInd w:w="-572" w:type="dxa"/>
        <w:tblLook w:val="04A0" w:firstRow="1" w:lastRow="0" w:firstColumn="1" w:lastColumn="0" w:noHBand="0" w:noVBand="1"/>
      </w:tblPr>
      <w:tblGrid>
        <w:gridCol w:w="2542"/>
        <w:gridCol w:w="2136"/>
        <w:gridCol w:w="2977"/>
        <w:gridCol w:w="2551"/>
      </w:tblGrid>
      <w:tr w:rsidR="00C0041F" w14:paraId="4B02F5FA" w14:textId="77777777" w:rsidTr="00C0041F">
        <w:tc>
          <w:tcPr>
            <w:tcW w:w="2542" w:type="dxa"/>
          </w:tcPr>
          <w:p w14:paraId="1A6DA0F7"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lastRenderedPageBreak/>
              <w:t>Mjera</w:t>
            </w:r>
          </w:p>
        </w:tc>
        <w:tc>
          <w:tcPr>
            <w:tcW w:w="2136" w:type="dxa"/>
          </w:tcPr>
          <w:p w14:paraId="7AC4DC86"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2977" w:type="dxa"/>
          </w:tcPr>
          <w:p w14:paraId="6D4CF4BE"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551" w:type="dxa"/>
          </w:tcPr>
          <w:p w14:paraId="3C5604CD"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Nositelji</w:t>
            </w:r>
          </w:p>
        </w:tc>
      </w:tr>
      <w:tr w:rsidR="00C0041F" w:rsidRPr="00F51A96" w14:paraId="196AB699" w14:textId="77777777" w:rsidTr="00C0041F">
        <w:trPr>
          <w:trHeight w:val="1766"/>
        </w:trPr>
        <w:tc>
          <w:tcPr>
            <w:tcW w:w="2542" w:type="dxa"/>
          </w:tcPr>
          <w:p w14:paraId="4BA358ED" w14:textId="77777777" w:rsidR="00C0041F" w:rsidRPr="00002DFB" w:rsidRDefault="00C37EC4" w:rsidP="00C0041F">
            <w:pPr>
              <w:jc w:val="center"/>
              <w:rPr>
                <w:rFonts w:ascii="Times New Roman" w:hAnsi="Times New Roman" w:cs="Times New Roman"/>
                <w:sz w:val="24"/>
                <w:szCs w:val="24"/>
              </w:rPr>
            </w:pPr>
            <w:r>
              <w:rPr>
                <w:rFonts w:ascii="Times New Roman" w:hAnsi="Times New Roman" w:cs="Times New Roman"/>
                <w:sz w:val="24"/>
                <w:szCs w:val="24"/>
              </w:rPr>
              <w:t>2.</w:t>
            </w:r>
            <w:r w:rsidR="00C0041F" w:rsidRPr="00002DFB">
              <w:rPr>
                <w:rFonts w:ascii="Times New Roman" w:hAnsi="Times New Roman" w:cs="Times New Roman"/>
                <w:sz w:val="24"/>
                <w:szCs w:val="24"/>
              </w:rPr>
              <w:t xml:space="preserve"> Smanjivanje</w:t>
            </w:r>
          </w:p>
          <w:p w14:paraId="54976585"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siromaštva i</w:t>
            </w:r>
          </w:p>
          <w:p w14:paraId="4F1E8EF5"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socijalne</w:t>
            </w:r>
          </w:p>
          <w:p w14:paraId="625F3F91"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isključenosti</w:t>
            </w:r>
          </w:p>
          <w:p w14:paraId="7B169376" w14:textId="77777777" w:rsidR="00C0041F"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Roma</w:t>
            </w:r>
          </w:p>
        </w:tc>
        <w:tc>
          <w:tcPr>
            <w:tcW w:w="2136" w:type="dxa"/>
          </w:tcPr>
          <w:p w14:paraId="2C240463" w14:textId="77777777" w:rsidR="00C0041F" w:rsidRPr="00002DFB" w:rsidRDefault="00C0041F" w:rsidP="00C0041F">
            <w:pPr>
              <w:jc w:val="center"/>
              <w:rPr>
                <w:rFonts w:ascii="Times New Roman" w:hAnsi="Times New Roman" w:cs="Times New Roman"/>
                <w:sz w:val="24"/>
                <w:szCs w:val="24"/>
              </w:rPr>
            </w:pPr>
            <w:r>
              <w:rPr>
                <w:rFonts w:ascii="Times New Roman" w:hAnsi="Times New Roman" w:cs="Times New Roman"/>
                <w:sz w:val="24"/>
                <w:szCs w:val="24"/>
              </w:rPr>
              <w:t>-</w:t>
            </w:r>
            <w:r w:rsidRPr="00002DFB">
              <w:rPr>
                <w:rFonts w:ascii="Times New Roman" w:hAnsi="Times New Roman" w:cs="Times New Roman"/>
                <w:sz w:val="24"/>
                <w:szCs w:val="24"/>
              </w:rPr>
              <w:t>broj financiranih</w:t>
            </w:r>
          </w:p>
          <w:p w14:paraId="7CC920CE" w14:textId="77777777" w:rsidR="00C0041F"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projekata</w:t>
            </w:r>
          </w:p>
        </w:tc>
        <w:tc>
          <w:tcPr>
            <w:tcW w:w="2977" w:type="dxa"/>
          </w:tcPr>
          <w:p w14:paraId="4AFC6CAE" w14:textId="77777777" w:rsidR="00C0041F" w:rsidRPr="00002DFB" w:rsidRDefault="00C37EC4" w:rsidP="00C0041F">
            <w:pPr>
              <w:jc w:val="center"/>
              <w:rPr>
                <w:rFonts w:ascii="Times New Roman" w:hAnsi="Times New Roman" w:cs="Times New Roman"/>
                <w:sz w:val="24"/>
                <w:szCs w:val="24"/>
              </w:rPr>
            </w:pPr>
            <w:r>
              <w:rPr>
                <w:rFonts w:ascii="Times New Roman" w:hAnsi="Times New Roman" w:cs="Times New Roman"/>
                <w:sz w:val="24"/>
                <w:szCs w:val="24"/>
              </w:rPr>
              <w:t>2.1.</w:t>
            </w:r>
            <w:r w:rsidR="00C0041F" w:rsidRPr="00002DFB">
              <w:rPr>
                <w:rFonts w:ascii="Times New Roman" w:hAnsi="Times New Roman" w:cs="Times New Roman"/>
                <w:sz w:val="24"/>
                <w:szCs w:val="24"/>
              </w:rPr>
              <w:t>Redovito prikupljanje i objavljivanje</w:t>
            </w:r>
          </w:p>
          <w:p w14:paraId="50E23423"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informacija o raspisanim natječajima</w:t>
            </w:r>
          </w:p>
          <w:p w14:paraId="10F71642"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relevantnim za rad romskih udruga i</w:t>
            </w:r>
          </w:p>
          <w:p w14:paraId="721D98E5"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udruga za Rome na nacionalnoj i</w:t>
            </w:r>
          </w:p>
          <w:p w14:paraId="747F8EDC"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lokalnim razinama i njihovo</w:t>
            </w:r>
          </w:p>
          <w:p w14:paraId="5C988FEC" w14:textId="77777777" w:rsidR="00C0041F" w:rsidRPr="00002DFB" w:rsidRDefault="00C0041F" w:rsidP="00C0041F">
            <w:pPr>
              <w:jc w:val="center"/>
              <w:rPr>
                <w:rFonts w:ascii="Times New Roman" w:hAnsi="Times New Roman" w:cs="Times New Roman"/>
                <w:sz w:val="24"/>
                <w:szCs w:val="24"/>
              </w:rPr>
            </w:pPr>
            <w:r>
              <w:rPr>
                <w:rFonts w:ascii="Times New Roman" w:hAnsi="Times New Roman" w:cs="Times New Roman"/>
                <w:sz w:val="24"/>
                <w:szCs w:val="24"/>
              </w:rPr>
              <w:t>objavljivanje</w:t>
            </w:r>
          </w:p>
          <w:p w14:paraId="63D63044" w14:textId="77777777" w:rsidR="00C0041F" w:rsidRPr="00002DFB" w:rsidRDefault="00C37EC4" w:rsidP="00C0041F">
            <w:pPr>
              <w:jc w:val="center"/>
              <w:rPr>
                <w:rFonts w:ascii="Times New Roman" w:hAnsi="Times New Roman" w:cs="Times New Roman"/>
                <w:sz w:val="24"/>
                <w:szCs w:val="24"/>
              </w:rPr>
            </w:pPr>
            <w:r>
              <w:rPr>
                <w:rFonts w:ascii="Times New Roman" w:hAnsi="Times New Roman" w:cs="Times New Roman"/>
                <w:sz w:val="24"/>
                <w:szCs w:val="24"/>
              </w:rPr>
              <w:t>2.</w:t>
            </w:r>
            <w:r w:rsidR="00C0041F" w:rsidRPr="00002DFB">
              <w:rPr>
                <w:rFonts w:ascii="Times New Roman" w:hAnsi="Times New Roman" w:cs="Times New Roman"/>
                <w:sz w:val="24"/>
                <w:szCs w:val="24"/>
              </w:rPr>
              <w:t>2. Razvijati suradnju organizacija</w:t>
            </w:r>
          </w:p>
          <w:p w14:paraId="2B06913F"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civilnoga društva u provedbi</w:t>
            </w:r>
          </w:p>
          <w:p w14:paraId="35FEF0FC"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aktivnosti prilagođenih potrebama</w:t>
            </w:r>
          </w:p>
          <w:p w14:paraId="106FB7E2" w14:textId="77777777" w:rsidR="00C0041F" w:rsidRPr="00002DFB" w:rsidRDefault="00C0041F" w:rsidP="00C0041F">
            <w:pPr>
              <w:jc w:val="center"/>
              <w:rPr>
                <w:rFonts w:ascii="Times New Roman" w:hAnsi="Times New Roman" w:cs="Times New Roman"/>
                <w:sz w:val="24"/>
                <w:szCs w:val="24"/>
              </w:rPr>
            </w:pPr>
            <w:r>
              <w:rPr>
                <w:rFonts w:ascii="Times New Roman" w:hAnsi="Times New Roman" w:cs="Times New Roman"/>
                <w:sz w:val="24"/>
                <w:szCs w:val="24"/>
              </w:rPr>
              <w:t>lokalne zajednice</w:t>
            </w:r>
          </w:p>
          <w:p w14:paraId="28EE25C1" w14:textId="77777777" w:rsidR="00C0041F" w:rsidRPr="00002DFB" w:rsidRDefault="00C37EC4" w:rsidP="00C0041F">
            <w:pPr>
              <w:jc w:val="center"/>
              <w:rPr>
                <w:rFonts w:ascii="Times New Roman" w:hAnsi="Times New Roman" w:cs="Times New Roman"/>
                <w:sz w:val="24"/>
                <w:szCs w:val="24"/>
              </w:rPr>
            </w:pPr>
            <w:r>
              <w:rPr>
                <w:rFonts w:ascii="Times New Roman" w:hAnsi="Times New Roman" w:cs="Times New Roman"/>
                <w:sz w:val="24"/>
                <w:szCs w:val="24"/>
              </w:rPr>
              <w:t>2.</w:t>
            </w:r>
            <w:r w:rsidR="00C0041F" w:rsidRPr="00002DFB">
              <w:rPr>
                <w:rFonts w:ascii="Times New Roman" w:hAnsi="Times New Roman" w:cs="Times New Roman"/>
                <w:sz w:val="24"/>
                <w:szCs w:val="24"/>
              </w:rPr>
              <w:t>3. Sufinancirati programe i projekte</w:t>
            </w:r>
          </w:p>
          <w:p w14:paraId="532B2FFC"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romskih udruga i udruga koje provode</w:t>
            </w:r>
          </w:p>
          <w:p w14:paraId="3ADCAC57" w14:textId="77777777" w:rsidR="00C0041F" w:rsidRPr="00002DFB"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aktivnosti usmjerene na poboljšanje</w:t>
            </w:r>
          </w:p>
          <w:p w14:paraId="3ECC5E9F" w14:textId="77777777" w:rsidR="00C0041F" w:rsidRDefault="00C0041F" w:rsidP="00C0041F">
            <w:pPr>
              <w:jc w:val="center"/>
              <w:rPr>
                <w:rFonts w:ascii="Times New Roman" w:hAnsi="Times New Roman" w:cs="Times New Roman"/>
                <w:sz w:val="24"/>
                <w:szCs w:val="24"/>
              </w:rPr>
            </w:pPr>
            <w:r w:rsidRPr="00002DFB">
              <w:rPr>
                <w:rFonts w:ascii="Times New Roman" w:hAnsi="Times New Roman" w:cs="Times New Roman"/>
                <w:sz w:val="24"/>
                <w:szCs w:val="24"/>
              </w:rPr>
              <w:t>života romske nacionalne manjine</w:t>
            </w:r>
          </w:p>
          <w:p w14:paraId="4156CB82" w14:textId="77777777" w:rsidR="00C0041F" w:rsidRDefault="00C0041F" w:rsidP="00C0041F">
            <w:pPr>
              <w:jc w:val="center"/>
              <w:rPr>
                <w:rFonts w:ascii="Times New Roman" w:hAnsi="Times New Roman" w:cs="Times New Roman"/>
                <w:sz w:val="24"/>
                <w:szCs w:val="24"/>
              </w:rPr>
            </w:pPr>
          </w:p>
        </w:tc>
        <w:tc>
          <w:tcPr>
            <w:tcW w:w="2551" w:type="dxa"/>
          </w:tcPr>
          <w:p w14:paraId="39CA1A96" w14:textId="77777777" w:rsidR="00C0041F" w:rsidRPr="00F51A96"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TDU, JLP(R)S i drugi davatelji financijskih sredstava iz javnih izvora</w:t>
            </w:r>
          </w:p>
        </w:tc>
      </w:tr>
      <w:tr w:rsidR="00C0041F" w14:paraId="79D20219" w14:textId="77777777" w:rsidTr="00C0041F">
        <w:tc>
          <w:tcPr>
            <w:tcW w:w="2542" w:type="dxa"/>
          </w:tcPr>
          <w:p w14:paraId="2DEBD7B6" w14:textId="77777777" w:rsidR="00C0041F" w:rsidRPr="00527BF0" w:rsidRDefault="00C37EC4" w:rsidP="00C0041F">
            <w:pPr>
              <w:jc w:val="center"/>
              <w:rPr>
                <w:rFonts w:ascii="Times New Roman" w:hAnsi="Times New Roman" w:cs="Times New Roman"/>
                <w:sz w:val="24"/>
                <w:szCs w:val="24"/>
              </w:rPr>
            </w:pPr>
            <w:r>
              <w:rPr>
                <w:rFonts w:ascii="Times New Roman" w:hAnsi="Times New Roman" w:cs="Times New Roman"/>
                <w:sz w:val="24"/>
                <w:szCs w:val="24"/>
              </w:rPr>
              <w:t>3.</w:t>
            </w:r>
            <w:r w:rsidR="00C0041F" w:rsidRPr="00527BF0">
              <w:rPr>
                <w:rFonts w:ascii="Times New Roman" w:hAnsi="Times New Roman" w:cs="Times New Roman"/>
                <w:sz w:val="24"/>
                <w:szCs w:val="24"/>
              </w:rPr>
              <w:t>Smanjivanje</w:t>
            </w:r>
          </w:p>
          <w:p w14:paraId="4BBF2993"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siromaštva i</w:t>
            </w:r>
          </w:p>
          <w:p w14:paraId="7FAAB8AD"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socijalne</w:t>
            </w:r>
          </w:p>
          <w:p w14:paraId="537BC19A"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isključenosti</w:t>
            </w:r>
          </w:p>
          <w:p w14:paraId="4DBF1B6B" w14:textId="77777777" w:rsidR="00C0041F"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romske djece</w:t>
            </w:r>
          </w:p>
        </w:tc>
        <w:tc>
          <w:tcPr>
            <w:tcW w:w="2136" w:type="dxa"/>
          </w:tcPr>
          <w:p w14:paraId="378BB5FB" w14:textId="77777777" w:rsidR="00C0041F" w:rsidRPr="00527BF0" w:rsidRDefault="00137647" w:rsidP="00C0041F">
            <w:pPr>
              <w:jc w:val="center"/>
              <w:rPr>
                <w:rFonts w:ascii="Times New Roman" w:hAnsi="Times New Roman" w:cs="Times New Roman"/>
                <w:sz w:val="24"/>
                <w:szCs w:val="24"/>
              </w:rPr>
            </w:pPr>
            <w:r>
              <w:rPr>
                <w:rFonts w:ascii="Times New Roman" w:hAnsi="Times New Roman" w:cs="Times New Roman"/>
                <w:sz w:val="24"/>
                <w:szCs w:val="24"/>
              </w:rPr>
              <w:t>-</w:t>
            </w:r>
            <w:r w:rsidR="00C0041F" w:rsidRPr="00527BF0">
              <w:rPr>
                <w:rFonts w:ascii="Times New Roman" w:hAnsi="Times New Roman" w:cs="Times New Roman"/>
                <w:sz w:val="24"/>
                <w:szCs w:val="24"/>
              </w:rPr>
              <w:t>broj djece pripadnika</w:t>
            </w:r>
          </w:p>
          <w:p w14:paraId="05D13D6C"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romske nacionalne</w:t>
            </w:r>
          </w:p>
          <w:p w14:paraId="472E068A"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manjine za koju je</w:t>
            </w:r>
          </w:p>
          <w:p w14:paraId="4BBDBFB6" w14:textId="77777777" w:rsidR="00C0041F"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osiguran školski obrok</w:t>
            </w:r>
          </w:p>
        </w:tc>
        <w:tc>
          <w:tcPr>
            <w:tcW w:w="2977" w:type="dxa"/>
          </w:tcPr>
          <w:p w14:paraId="49709251" w14:textId="6037709A" w:rsidR="00C0041F" w:rsidRDefault="00EB0069" w:rsidP="00C0041F">
            <w:pPr>
              <w:jc w:val="center"/>
              <w:rPr>
                <w:rFonts w:ascii="Times New Roman" w:hAnsi="Times New Roman" w:cs="Times New Roman"/>
                <w:sz w:val="24"/>
                <w:szCs w:val="24"/>
              </w:rPr>
            </w:pPr>
            <w:r>
              <w:rPr>
                <w:rFonts w:ascii="Times New Roman" w:hAnsi="Times New Roman" w:cs="Times New Roman"/>
                <w:sz w:val="24"/>
                <w:szCs w:val="24"/>
              </w:rPr>
              <w:t xml:space="preserve">3.1. </w:t>
            </w:r>
            <w:r w:rsidR="00C0041F" w:rsidRPr="00527BF0">
              <w:rPr>
                <w:rFonts w:ascii="Times New Roman" w:hAnsi="Times New Roman" w:cs="Times New Roman"/>
                <w:sz w:val="24"/>
                <w:szCs w:val="24"/>
              </w:rPr>
              <w:t>Osiguravanje školskog obroka</w:t>
            </w:r>
          </w:p>
        </w:tc>
        <w:tc>
          <w:tcPr>
            <w:tcW w:w="2551" w:type="dxa"/>
          </w:tcPr>
          <w:p w14:paraId="7EAA0829" w14:textId="77777777" w:rsidR="00C0041F" w:rsidRPr="00527BF0"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MZO</w:t>
            </w:r>
            <w:r>
              <w:rPr>
                <w:rFonts w:ascii="Times New Roman" w:hAnsi="Times New Roman" w:cs="Times New Roman"/>
                <w:sz w:val="24"/>
                <w:szCs w:val="24"/>
              </w:rPr>
              <w:t>,</w:t>
            </w:r>
          </w:p>
          <w:p w14:paraId="5C080BD2" w14:textId="77777777" w:rsidR="00C0041F" w:rsidRDefault="00C0041F" w:rsidP="00C0041F">
            <w:pPr>
              <w:jc w:val="center"/>
              <w:rPr>
                <w:rFonts w:ascii="Times New Roman" w:hAnsi="Times New Roman" w:cs="Times New Roman"/>
                <w:sz w:val="24"/>
                <w:szCs w:val="24"/>
              </w:rPr>
            </w:pPr>
            <w:r w:rsidRPr="00527BF0">
              <w:rPr>
                <w:rFonts w:ascii="Times New Roman" w:hAnsi="Times New Roman" w:cs="Times New Roman"/>
                <w:sz w:val="24"/>
                <w:szCs w:val="24"/>
              </w:rPr>
              <w:t>JLP(R)S</w:t>
            </w:r>
            <w:r>
              <w:rPr>
                <w:rFonts w:ascii="Times New Roman" w:hAnsi="Times New Roman" w:cs="Times New Roman"/>
                <w:sz w:val="24"/>
                <w:szCs w:val="24"/>
              </w:rPr>
              <w:t>,</w:t>
            </w:r>
          </w:p>
          <w:p w14:paraId="3BBA6C1A"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Škole</w:t>
            </w:r>
          </w:p>
        </w:tc>
      </w:tr>
    </w:tbl>
    <w:p w14:paraId="08A7856D" w14:textId="77777777" w:rsidR="007F0F0C" w:rsidRPr="00002DFB" w:rsidRDefault="007F0F0C" w:rsidP="00002DFB">
      <w:pPr>
        <w:jc w:val="both"/>
        <w:rPr>
          <w:rFonts w:ascii="Times New Roman" w:hAnsi="Times New Roman" w:cs="Times New Roman"/>
          <w:sz w:val="24"/>
          <w:szCs w:val="24"/>
        </w:rPr>
      </w:pPr>
    </w:p>
    <w:p w14:paraId="77E71C93" w14:textId="542745FE" w:rsidR="006C4EAE" w:rsidRDefault="006C4EAE" w:rsidP="006C4EAE">
      <w:pPr>
        <w:spacing w:line="360" w:lineRule="auto"/>
        <w:jc w:val="both"/>
        <w:rPr>
          <w:rFonts w:ascii="Times New Roman" w:hAnsi="Times New Roman" w:cs="Times New Roman"/>
          <w:b/>
          <w:sz w:val="24"/>
          <w:szCs w:val="24"/>
        </w:rPr>
      </w:pPr>
      <w:r>
        <w:rPr>
          <w:rFonts w:ascii="Times New Roman" w:hAnsi="Times New Roman" w:cs="Times New Roman"/>
          <w:b/>
          <w:sz w:val="24"/>
          <w:szCs w:val="24"/>
        </w:rPr>
        <w:t>4.2. Položaj žena, djece i mladih</w:t>
      </w:r>
    </w:p>
    <w:p w14:paraId="1DB66251" w14:textId="2E552EDC" w:rsidR="00527BF0" w:rsidRPr="007F0F0C" w:rsidRDefault="00C37EC4" w:rsidP="006C4EA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E13DA">
        <w:rPr>
          <w:rFonts w:ascii="Times New Roman" w:hAnsi="Times New Roman" w:cs="Times New Roman"/>
          <w:b/>
          <w:sz w:val="24"/>
          <w:szCs w:val="24"/>
        </w:rPr>
        <w:t>.</w:t>
      </w:r>
      <w:r w:rsidR="006C4EAE">
        <w:rPr>
          <w:rFonts w:ascii="Times New Roman" w:hAnsi="Times New Roman" w:cs="Times New Roman"/>
          <w:b/>
          <w:sz w:val="24"/>
          <w:szCs w:val="24"/>
        </w:rPr>
        <w:t>2</w:t>
      </w:r>
      <w:r w:rsidR="00EB0069">
        <w:rPr>
          <w:rFonts w:ascii="Times New Roman" w:hAnsi="Times New Roman" w:cs="Times New Roman"/>
          <w:b/>
          <w:sz w:val="24"/>
          <w:szCs w:val="24"/>
        </w:rPr>
        <w:t>.</w:t>
      </w:r>
      <w:r w:rsidR="006C4EAE">
        <w:rPr>
          <w:rFonts w:ascii="Times New Roman" w:hAnsi="Times New Roman" w:cs="Times New Roman"/>
          <w:b/>
          <w:sz w:val="24"/>
          <w:szCs w:val="24"/>
        </w:rPr>
        <w:t>1</w:t>
      </w:r>
      <w:r w:rsidR="002E13DA">
        <w:rPr>
          <w:rFonts w:ascii="Times New Roman" w:hAnsi="Times New Roman" w:cs="Times New Roman"/>
          <w:b/>
          <w:sz w:val="24"/>
          <w:szCs w:val="24"/>
        </w:rPr>
        <w:t>.</w:t>
      </w:r>
      <w:r w:rsidR="00C0041F">
        <w:rPr>
          <w:rFonts w:ascii="Times New Roman" w:hAnsi="Times New Roman" w:cs="Times New Roman"/>
          <w:b/>
          <w:sz w:val="24"/>
          <w:szCs w:val="24"/>
        </w:rPr>
        <w:t>P</w:t>
      </w:r>
      <w:r w:rsidR="00DA7D26">
        <w:rPr>
          <w:rFonts w:ascii="Times New Roman" w:hAnsi="Times New Roman" w:cs="Times New Roman"/>
          <w:b/>
          <w:sz w:val="24"/>
          <w:szCs w:val="24"/>
        </w:rPr>
        <w:t>oticanje participacije</w:t>
      </w:r>
      <w:r w:rsidR="00B20C5C">
        <w:rPr>
          <w:rFonts w:ascii="Times New Roman" w:hAnsi="Times New Roman" w:cs="Times New Roman"/>
          <w:b/>
          <w:sz w:val="24"/>
          <w:szCs w:val="24"/>
        </w:rPr>
        <w:t xml:space="preserve"> R</w:t>
      </w:r>
      <w:r w:rsidR="00527BF0" w:rsidRPr="002E13DA">
        <w:rPr>
          <w:rFonts w:ascii="Times New Roman" w:hAnsi="Times New Roman" w:cs="Times New Roman"/>
          <w:b/>
          <w:sz w:val="24"/>
          <w:szCs w:val="24"/>
        </w:rPr>
        <w:t>oma kroz osna</w:t>
      </w:r>
      <w:r w:rsidR="00B20C5C">
        <w:rPr>
          <w:rFonts w:ascii="Times New Roman" w:hAnsi="Times New Roman" w:cs="Times New Roman"/>
          <w:b/>
          <w:sz w:val="24"/>
          <w:szCs w:val="24"/>
        </w:rPr>
        <w:t>živanje, suradnju i povjerenje R</w:t>
      </w:r>
      <w:r w:rsidR="00527BF0" w:rsidRPr="002E13DA">
        <w:rPr>
          <w:rFonts w:ascii="Times New Roman" w:hAnsi="Times New Roman" w:cs="Times New Roman"/>
          <w:b/>
          <w:sz w:val="24"/>
          <w:szCs w:val="24"/>
        </w:rPr>
        <w:t>oma u javne institucije</w:t>
      </w:r>
    </w:p>
    <w:p w14:paraId="78E68E58" w14:textId="77777777" w:rsidR="00527BF0" w:rsidRPr="00527BF0" w:rsidRDefault="00527BF0" w:rsidP="005353DE">
      <w:pPr>
        <w:spacing w:line="360" w:lineRule="auto"/>
        <w:jc w:val="both"/>
        <w:rPr>
          <w:rFonts w:ascii="Times New Roman" w:hAnsi="Times New Roman" w:cs="Times New Roman"/>
          <w:sz w:val="24"/>
          <w:szCs w:val="24"/>
        </w:rPr>
      </w:pPr>
      <w:r w:rsidRPr="00527BF0">
        <w:rPr>
          <w:rFonts w:ascii="Times New Roman" w:hAnsi="Times New Roman" w:cs="Times New Roman"/>
          <w:sz w:val="24"/>
          <w:szCs w:val="24"/>
        </w:rPr>
        <w:t>Svrha provedbe mjera i aktivnosti je:</w:t>
      </w:r>
    </w:p>
    <w:p w14:paraId="3FEFCCC4"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 izgradnja kapaciteta organizacija civilnog društva i sposobnosti vođenja u romskom civilnom</w:t>
      </w:r>
      <w:r w:rsidR="00DA7D26">
        <w:rPr>
          <w:rFonts w:ascii="Times New Roman" w:hAnsi="Times New Roman" w:cs="Times New Roman"/>
          <w:sz w:val="24"/>
          <w:szCs w:val="24"/>
        </w:rPr>
        <w:t xml:space="preserve"> </w:t>
      </w:r>
      <w:r w:rsidRPr="00527BF0">
        <w:rPr>
          <w:rFonts w:ascii="Times New Roman" w:hAnsi="Times New Roman" w:cs="Times New Roman"/>
          <w:sz w:val="24"/>
          <w:szCs w:val="24"/>
        </w:rPr>
        <w:t>društvu kako bi se romskom stanovništvu omogućilo sudjelovanje u procesima donošenja</w:t>
      </w:r>
      <w:r w:rsidR="00DA7D26">
        <w:rPr>
          <w:rFonts w:ascii="Times New Roman" w:hAnsi="Times New Roman" w:cs="Times New Roman"/>
          <w:sz w:val="24"/>
          <w:szCs w:val="24"/>
        </w:rPr>
        <w:t xml:space="preserve"> </w:t>
      </w:r>
      <w:r w:rsidRPr="00527BF0">
        <w:rPr>
          <w:rFonts w:ascii="Times New Roman" w:hAnsi="Times New Roman" w:cs="Times New Roman"/>
          <w:sz w:val="24"/>
          <w:szCs w:val="24"/>
        </w:rPr>
        <w:t>odluka;</w:t>
      </w:r>
    </w:p>
    <w:p w14:paraId="6D8F4C59"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 educiranje Roma o zakonodavnom i institucionalnom okviru zaštite od diskriminacije te</w:t>
      </w:r>
    </w:p>
    <w:p w14:paraId="2D70E7AC"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lastRenderedPageBreak/>
        <w:t>podizanje svijesti članova marginaliziranih romskih zajednica o pravima i odgovornostima</w:t>
      </w:r>
    </w:p>
    <w:p w14:paraId="5F747658"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građana</w:t>
      </w:r>
      <w:r w:rsidR="00DA7D26">
        <w:rPr>
          <w:rFonts w:ascii="Times New Roman" w:hAnsi="Times New Roman" w:cs="Times New Roman"/>
          <w:sz w:val="24"/>
          <w:szCs w:val="24"/>
        </w:rPr>
        <w:t>;</w:t>
      </w:r>
    </w:p>
    <w:p w14:paraId="11ECE50A"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 poticanje razvoja romskih organizacija mladih i žena kao i njihovih sposobnosti vođenja i</w:t>
      </w:r>
    </w:p>
    <w:p w14:paraId="481B66A8"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upravljanja lokalnim poslovima putem vijeća i predstavnika nacionalnih manjina te poticanje</w:t>
      </w:r>
    </w:p>
    <w:p w14:paraId="5E3E1372" w14:textId="77777777" w:rsidR="00527BF0" w:rsidRPr="00527BF0" w:rsidRDefault="00527BF0" w:rsidP="005353DE">
      <w:pPr>
        <w:spacing w:after="0" w:line="360" w:lineRule="auto"/>
        <w:jc w:val="both"/>
        <w:rPr>
          <w:rFonts w:ascii="Times New Roman" w:hAnsi="Times New Roman" w:cs="Times New Roman"/>
          <w:sz w:val="24"/>
          <w:szCs w:val="24"/>
        </w:rPr>
      </w:pPr>
      <w:r w:rsidRPr="00527BF0">
        <w:rPr>
          <w:rFonts w:ascii="Times New Roman" w:hAnsi="Times New Roman" w:cs="Times New Roman"/>
          <w:sz w:val="24"/>
          <w:szCs w:val="24"/>
        </w:rPr>
        <w:t>programa posvećenih izvornoj romskoj kulturi, jeziku, tradicijskim običajima i umjetničkom</w:t>
      </w:r>
    </w:p>
    <w:p w14:paraId="0E7CE325" w14:textId="77777777" w:rsidR="00C0041F" w:rsidRDefault="004425D5" w:rsidP="005353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stvaralaštvu</w:t>
      </w:r>
      <w:r w:rsidR="00DA7D26">
        <w:rPr>
          <w:rFonts w:ascii="Times New Roman" w:hAnsi="Times New Roman" w:cs="Times New Roman"/>
          <w:sz w:val="24"/>
          <w:szCs w:val="24"/>
        </w:rPr>
        <w:t>.</w:t>
      </w:r>
    </w:p>
    <w:p w14:paraId="6822B70A" w14:textId="77777777" w:rsidR="004425D5" w:rsidRDefault="004425D5" w:rsidP="004425D5">
      <w:pPr>
        <w:spacing w:after="0" w:line="276" w:lineRule="auto"/>
        <w:jc w:val="both"/>
        <w:rPr>
          <w:rFonts w:ascii="Times New Roman" w:hAnsi="Times New Roman" w:cs="Times New Roman"/>
          <w:sz w:val="24"/>
          <w:szCs w:val="24"/>
        </w:rPr>
      </w:pPr>
    </w:p>
    <w:tbl>
      <w:tblPr>
        <w:tblStyle w:val="Reetkatablice"/>
        <w:tblW w:w="10142" w:type="dxa"/>
        <w:tblInd w:w="-431" w:type="dxa"/>
        <w:tblLook w:val="04A0" w:firstRow="1" w:lastRow="0" w:firstColumn="1" w:lastColumn="0" w:noHBand="0" w:noVBand="1"/>
      </w:tblPr>
      <w:tblGrid>
        <w:gridCol w:w="2269"/>
        <w:gridCol w:w="2159"/>
        <w:gridCol w:w="3936"/>
        <w:gridCol w:w="1778"/>
      </w:tblGrid>
      <w:tr w:rsidR="00C0041F" w14:paraId="51CEEAA9" w14:textId="77777777" w:rsidTr="00C0041F">
        <w:trPr>
          <w:trHeight w:val="546"/>
        </w:trPr>
        <w:tc>
          <w:tcPr>
            <w:tcW w:w="2269" w:type="dxa"/>
          </w:tcPr>
          <w:p w14:paraId="16D4E81B"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Mjera</w:t>
            </w:r>
          </w:p>
        </w:tc>
        <w:tc>
          <w:tcPr>
            <w:tcW w:w="2159" w:type="dxa"/>
          </w:tcPr>
          <w:p w14:paraId="00D915C0"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3936" w:type="dxa"/>
          </w:tcPr>
          <w:p w14:paraId="2324143C"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1778" w:type="dxa"/>
          </w:tcPr>
          <w:p w14:paraId="3A28FF17"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Partneri</w:t>
            </w:r>
          </w:p>
        </w:tc>
      </w:tr>
      <w:tr w:rsidR="00C0041F" w:rsidRPr="00F51A96" w14:paraId="6751B94F" w14:textId="77777777" w:rsidTr="00C0041F">
        <w:trPr>
          <w:trHeight w:val="1648"/>
        </w:trPr>
        <w:tc>
          <w:tcPr>
            <w:tcW w:w="2269" w:type="dxa"/>
          </w:tcPr>
          <w:p w14:paraId="0A0D3AB4" w14:textId="77777777" w:rsidR="00C0041F" w:rsidRPr="002E13DA" w:rsidRDefault="00C37EC4" w:rsidP="00C0041F">
            <w:pPr>
              <w:jc w:val="center"/>
              <w:rPr>
                <w:rFonts w:ascii="Times New Roman" w:hAnsi="Times New Roman" w:cs="Times New Roman"/>
                <w:sz w:val="24"/>
                <w:szCs w:val="24"/>
              </w:rPr>
            </w:pPr>
            <w:r>
              <w:rPr>
                <w:rFonts w:ascii="Times New Roman" w:hAnsi="Times New Roman" w:cs="Times New Roman"/>
                <w:sz w:val="24"/>
                <w:szCs w:val="24"/>
              </w:rPr>
              <w:t>4.</w:t>
            </w:r>
            <w:r w:rsidR="00C0041F" w:rsidRPr="002E13DA">
              <w:rPr>
                <w:rFonts w:ascii="Times New Roman" w:hAnsi="Times New Roman" w:cs="Times New Roman"/>
                <w:sz w:val="24"/>
                <w:szCs w:val="24"/>
              </w:rPr>
              <w:t xml:space="preserve"> Osiguravanje</w:t>
            </w:r>
          </w:p>
          <w:p w14:paraId="3891AEAF"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preduvjeta za</w:t>
            </w:r>
          </w:p>
          <w:p w14:paraId="47E73841"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sudjelovanje</w:t>
            </w:r>
          </w:p>
          <w:p w14:paraId="0C65F6CC"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romskih udruga</w:t>
            </w:r>
          </w:p>
          <w:p w14:paraId="3EB9BA24"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kao punopravnih</w:t>
            </w:r>
          </w:p>
          <w:p w14:paraId="7626BC3C"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članova u</w:t>
            </w:r>
          </w:p>
          <w:p w14:paraId="47103CBD"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nacionalnim</w:t>
            </w:r>
          </w:p>
          <w:p w14:paraId="54F6EAB6"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odborima za</w:t>
            </w:r>
          </w:p>
          <w:p w14:paraId="1F972FF8" w14:textId="77777777" w:rsidR="00C0041F"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praćenje</w:t>
            </w:r>
          </w:p>
        </w:tc>
        <w:tc>
          <w:tcPr>
            <w:tcW w:w="2159" w:type="dxa"/>
          </w:tcPr>
          <w:p w14:paraId="06180D7F" w14:textId="77777777" w:rsidR="00C0041F" w:rsidRPr="00C0041F" w:rsidRDefault="00C0041F" w:rsidP="00C0041F">
            <w:pPr>
              <w:jc w:val="center"/>
              <w:rPr>
                <w:rFonts w:ascii="Times New Roman" w:hAnsi="Times New Roman" w:cs="Times New Roman"/>
                <w:sz w:val="24"/>
                <w:szCs w:val="24"/>
              </w:rPr>
            </w:pPr>
            <w:r w:rsidRPr="00C0041F">
              <w:rPr>
                <w:rFonts w:ascii="Times New Roman" w:hAnsi="Times New Roman" w:cs="Times New Roman"/>
                <w:sz w:val="24"/>
                <w:szCs w:val="24"/>
              </w:rPr>
              <w:t>-broj organizacija koje</w:t>
            </w:r>
          </w:p>
          <w:p w14:paraId="63CA70CA"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su primile potporu</w:t>
            </w:r>
          </w:p>
          <w:p w14:paraId="6855E34D"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 broj vijeća romske</w:t>
            </w:r>
          </w:p>
          <w:p w14:paraId="41FDECB8"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nacionalne manjine</w:t>
            </w:r>
          </w:p>
          <w:p w14:paraId="456F3053"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kojima iz proračuna</w:t>
            </w:r>
          </w:p>
          <w:p w14:paraId="559DC60E"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JLP(R)S nisu osigurana</w:t>
            </w:r>
          </w:p>
          <w:p w14:paraId="20C3E220" w14:textId="77777777" w:rsidR="00C0041F"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sredstva za rad</w:t>
            </w:r>
          </w:p>
        </w:tc>
        <w:tc>
          <w:tcPr>
            <w:tcW w:w="3936" w:type="dxa"/>
          </w:tcPr>
          <w:p w14:paraId="15C6B3B4" w14:textId="072A3533" w:rsidR="00C0041F" w:rsidRPr="002E13DA" w:rsidRDefault="00EB0069" w:rsidP="00C0041F">
            <w:pPr>
              <w:jc w:val="center"/>
              <w:rPr>
                <w:rFonts w:ascii="Times New Roman" w:hAnsi="Times New Roman" w:cs="Times New Roman"/>
                <w:sz w:val="24"/>
                <w:szCs w:val="24"/>
              </w:rPr>
            </w:pPr>
            <w:r>
              <w:rPr>
                <w:rFonts w:ascii="Times New Roman" w:hAnsi="Times New Roman" w:cs="Times New Roman"/>
                <w:sz w:val="24"/>
                <w:szCs w:val="24"/>
              </w:rPr>
              <w:t xml:space="preserve">4.1. </w:t>
            </w:r>
            <w:r w:rsidR="00C0041F" w:rsidRPr="002E13DA">
              <w:rPr>
                <w:rFonts w:ascii="Times New Roman" w:hAnsi="Times New Roman" w:cs="Times New Roman"/>
                <w:sz w:val="24"/>
                <w:szCs w:val="24"/>
              </w:rPr>
              <w:t>Poboljšati dostupnost i transparentnost</w:t>
            </w:r>
          </w:p>
          <w:p w14:paraId="02E8BE36"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podataka o rezultatima projekata i</w:t>
            </w:r>
          </w:p>
          <w:p w14:paraId="35D5CB79"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programa financiranih iz javnih izvora</w:t>
            </w:r>
          </w:p>
          <w:p w14:paraId="65EBC117"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koje provode organizacije civilnoga</w:t>
            </w:r>
          </w:p>
          <w:p w14:paraId="205B81EC"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društva s izdvojenim podacima o</w:t>
            </w:r>
          </w:p>
          <w:p w14:paraId="71940A28"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financiranju projekata i programa u</w:t>
            </w:r>
          </w:p>
          <w:p w14:paraId="57568F0D" w14:textId="77777777" w:rsidR="00C0041F" w:rsidRPr="002E13DA"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području potpore romskoj nacionalnoj</w:t>
            </w:r>
          </w:p>
          <w:p w14:paraId="2EBABC91"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manjini</w:t>
            </w:r>
          </w:p>
        </w:tc>
        <w:tc>
          <w:tcPr>
            <w:tcW w:w="1778" w:type="dxa"/>
          </w:tcPr>
          <w:p w14:paraId="4CE0CE28" w14:textId="77777777" w:rsidR="00C0041F" w:rsidRPr="00F51A96" w:rsidRDefault="00C0041F" w:rsidP="00C0041F">
            <w:pPr>
              <w:jc w:val="center"/>
              <w:rPr>
                <w:rFonts w:ascii="Times New Roman" w:hAnsi="Times New Roman" w:cs="Times New Roman"/>
                <w:sz w:val="24"/>
                <w:szCs w:val="24"/>
              </w:rPr>
            </w:pPr>
            <w:r w:rsidRPr="002E13DA">
              <w:rPr>
                <w:rFonts w:ascii="Times New Roman" w:hAnsi="Times New Roman" w:cs="Times New Roman"/>
                <w:sz w:val="24"/>
                <w:szCs w:val="24"/>
              </w:rPr>
              <w:t>TDU, JLP(R)S i drugi davatelji financijskih sredstava iz javnih izvora</w:t>
            </w:r>
          </w:p>
        </w:tc>
      </w:tr>
    </w:tbl>
    <w:p w14:paraId="5139A6A4" w14:textId="77777777" w:rsidR="00144B48" w:rsidRDefault="00144B48" w:rsidP="006C4EAE">
      <w:pPr>
        <w:spacing w:line="360" w:lineRule="auto"/>
        <w:jc w:val="both"/>
        <w:rPr>
          <w:rFonts w:ascii="Times New Roman" w:hAnsi="Times New Roman" w:cs="Times New Roman"/>
          <w:b/>
          <w:sz w:val="24"/>
          <w:szCs w:val="24"/>
        </w:rPr>
      </w:pPr>
    </w:p>
    <w:p w14:paraId="453EF14D" w14:textId="29DE5398" w:rsidR="009C4187" w:rsidRDefault="006C4EAE" w:rsidP="006C4EAE">
      <w:pPr>
        <w:spacing w:line="360" w:lineRule="auto"/>
        <w:jc w:val="both"/>
        <w:rPr>
          <w:rFonts w:ascii="Times New Roman" w:hAnsi="Times New Roman" w:cs="Times New Roman"/>
          <w:b/>
          <w:sz w:val="24"/>
          <w:szCs w:val="24"/>
        </w:rPr>
      </w:pPr>
      <w:r>
        <w:rPr>
          <w:rFonts w:ascii="Times New Roman" w:hAnsi="Times New Roman" w:cs="Times New Roman"/>
          <w:b/>
          <w:sz w:val="24"/>
          <w:szCs w:val="24"/>
        </w:rPr>
        <w:t>4.3. Obrazovanje i zapošljavanje</w:t>
      </w:r>
    </w:p>
    <w:p w14:paraId="1ABBFC81" w14:textId="7C97051E" w:rsidR="002E13DA" w:rsidRPr="00046A56" w:rsidRDefault="00C37EC4" w:rsidP="005353D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46A56">
        <w:rPr>
          <w:rFonts w:ascii="Times New Roman" w:hAnsi="Times New Roman" w:cs="Times New Roman"/>
          <w:b/>
          <w:sz w:val="24"/>
          <w:szCs w:val="24"/>
        </w:rPr>
        <w:t>.</w:t>
      </w:r>
      <w:r w:rsidR="006C4EAE">
        <w:rPr>
          <w:rFonts w:ascii="Times New Roman" w:hAnsi="Times New Roman" w:cs="Times New Roman"/>
          <w:b/>
          <w:sz w:val="24"/>
          <w:szCs w:val="24"/>
        </w:rPr>
        <w:t>3</w:t>
      </w:r>
      <w:r w:rsidR="00EB0069">
        <w:rPr>
          <w:rFonts w:ascii="Times New Roman" w:hAnsi="Times New Roman" w:cs="Times New Roman"/>
          <w:b/>
          <w:sz w:val="24"/>
          <w:szCs w:val="24"/>
        </w:rPr>
        <w:t>.</w:t>
      </w:r>
      <w:r w:rsidR="006C4EAE">
        <w:rPr>
          <w:rFonts w:ascii="Times New Roman" w:hAnsi="Times New Roman" w:cs="Times New Roman"/>
          <w:b/>
          <w:sz w:val="24"/>
          <w:szCs w:val="24"/>
        </w:rPr>
        <w:t>1</w:t>
      </w:r>
      <w:r w:rsidR="002E13DA" w:rsidRPr="00046A56">
        <w:rPr>
          <w:rFonts w:ascii="Times New Roman" w:hAnsi="Times New Roman" w:cs="Times New Roman"/>
          <w:b/>
          <w:sz w:val="24"/>
          <w:szCs w:val="24"/>
        </w:rPr>
        <w:t xml:space="preserve">. </w:t>
      </w:r>
      <w:r w:rsidR="00C0041F">
        <w:rPr>
          <w:rFonts w:ascii="Times New Roman" w:hAnsi="Times New Roman" w:cs="Times New Roman"/>
          <w:b/>
          <w:sz w:val="24"/>
          <w:szCs w:val="24"/>
        </w:rPr>
        <w:t>U</w:t>
      </w:r>
      <w:r w:rsidR="00B20C5C">
        <w:rPr>
          <w:rFonts w:ascii="Times New Roman" w:hAnsi="Times New Roman" w:cs="Times New Roman"/>
          <w:b/>
          <w:sz w:val="24"/>
          <w:szCs w:val="24"/>
        </w:rPr>
        <w:t>činkovit i jednak pristup R</w:t>
      </w:r>
      <w:r w:rsidR="002E13DA" w:rsidRPr="00046A56">
        <w:rPr>
          <w:rFonts w:ascii="Times New Roman" w:hAnsi="Times New Roman" w:cs="Times New Roman"/>
          <w:b/>
          <w:sz w:val="24"/>
          <w:szCs w:val="24"/>
        </w:rPr>
        <w:t>oma kvalitetnom, uključivom obrazovanju</w:t>
      </w:r>
    </w:p>
    <w:p w14:paraId="38D2990F" w14:textId="77777777" w:rsidR="002E13DA" w:rsidRPr="002E13DA" w:rsidRDefault="002E13DA" w:rsidP="005353DE">
      <w:pPr>
        <w:spacing w:line="360" w:lineRule="auto"/>
        <w:jc w:val="both"/>
        <w:rPr>
          <w:rFonts w:ascii="Times New Roman" w:hAnsi="Times New Roman" w:cs="Times New Roman"/>
          <w:sz w:val="24"/>
          <w:szCs w:val="24"/>
        </w:rPr>
      </w:pPr>
      <w:r w:rsidRPr="002E13DA">
        <w:rPr>
          <w:rFonts w:ascii="Times New Roman" w:hAnsi="Times New Roman" w:cs="Times New Roman"/>
          <w:sz w:val="24"/>
          <w:szCs w:val="24"/>
        </w:rPr>
        <w:t>Svrha provedbe mjera i aktivnosti je:</w:t>
      </w:r>
    </w:p>
    <w:p w14:paraId="0246B722" w14:textId="77777777" w:rsidR="002E13DA" w:rsidRPr="002E13DA" w:rsidRDefault="002E13DA" w:rsidP="005353DE">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 aktivno djelovanje usmjereno protiv segregacije u obrazovanju, od najranije dobi;</w:t>
      </w:r>
    </w:p>
    <w:p w14:paraId="6DEC4F4B" w14:textId="77777777" w:rsidR="002E13DA" w:rsidRPr="002E13DA" w:rsidRDefault="002E13DA" w:rsidP="005353DE">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 djelovanje na okolnosti koje dovode do razlika u sudje</w:t>
      </w:r>
      <w:r>
        <w:rPr>
          <w:rFonts w:ascii="Times New Roman" w:hAnsi="Times New Roman" w:cs="Times New Roman"/>
          <w:sz w:val="24"/>
          <w:szCs w:val="24"/>
        </w:rPr>
        <w:t xml:space="preserve">lovanju djece pripadnika romske </w:t>
      </w:r>
      <w:r w:rsidRPr="002E13DA">
        <w:rPr>
          <w:rFonts w:ascii="Times New Roman" w:hAnsi="Times New Roman" w:cs="Times New Roman"/>
          <w:sz w:val="24"/>
          <w:szCs w:val="24"/>
        </w:rPr>
        <w:t>nacionalne manjine u predškolskom odgoju i obrazovanju:</w:t>
      </w:r>
    </w:p>
    <w:p w14:paraId="1DAAD614" w14:textId="77777777" w:rsidR="002E13DA" w:rsidRPr="002E13DA" w:rsidRDefault="002E13DA" w:rsidP="005353DE">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 djelovanje na okolnosti koje dovode do razlika u dovršetku sr</w:t>
      </w:r>
      <w:r>
        <w:rPr>
          <w:rFonts w:ascii="Times New Roman" w:hAnsi="Times New Roman" w:cs="Times New Roman"/>
          <w:sz w:val="24"/>
          <w:szCs w:val="24"/>
        </w:rPr>
        <w:t xml:space="preserve">ednjoškolskog obrazovanja djece </w:t>
      </w:r>
      <w:r w:rsidRPr="002E13DA">
        <w:rPr>
          <w:rFonts w:ascii="Times New Roman" w:hAnsi="Times New Roman" w:cs="Times New Roman"/>
          <w:sz w:val="24"/>
          <w:szCs w:val="24"/>
        </w:rPr>
        <w:t>pripadnika romske nacionalne manjine u odnosu na ostalu djecu</w:t>
      </w:r>
      <w:r w:rsidR="00DA7D26">
        <w:rPr>
          <w:rFonts w:ascii="Times New Roman" w:hAnsi="Times New Roman" w:cs="Times New Roman"/>
          <w:sz w:val="24"/>
          <w:szCs w:val="24"/>
        </w:rPr>
        <w:t>;</w:t>
      </w:r>
    </w:p>
    <w:p w14:paraId="3DE381FA" w14:textId="77777777" w:rsidR="002E13DA" w:rsidRPr="002E13DA" w:rsidRDefault="002E13DA" w:rsidP="005353DE">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 osiguravanje dodatne pomoći i podrške mladima tijekom stjecanja visokog obrazovanja</w:t>
      </w:r>
      <w:r w:rsidR="00DA7D26">
        <w:rPr>
          <w:rFonts w:ascii="Times New Roman" w:hAnsi="Times New Roman" w:cs="Times New Roman"/>
          <w:sz w:val="24"/>
          <w:szCs w:val="24"/>
        </w:rPr>
        <w:t>;</w:t>
      </w:r>
    </w:p>
    <w:p w14:paraId="5BFE1CF3" w14:textId="77777777" w:rsidR="002E13DA" w:rsidRPr="002E13DA" w:rsidRDefault="002E13DA" w:rsidP="005353DE">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 djelovanje na okolnosti koje dovode do malog sudjelovanja pripadnika romske nacionalne</w:t>
      </w:r>
    </w:p>
    <w:p w14:paraId="06DCEDF3" w14:textId="493D3D22" w:rsidR="00046A56" w:rsidRDefault="002E13DA" w:rsidP="00070200">
      <w:pPr>
        <w:spacing w:after="0" w:line="360" w:lineRule="auto"/>
        <w:jc w:val="both"/>
        <w:rPr>
          <w:rFonts w:ascii="Times New Roman" w:hAnsi="Times New Roman" w:cs="Times New Roman"/>
          <w:sz w:val="24"/>
          <w:szCs w:val="24"/>
        </w:rPr>
      </w:pPr>
      <w:r w:rsidRPr="002E13DA">
        <w:rPr>
          <w:rFonts w:ascii="Times New Roman" w:hAnsi="Times New Roman" w:cs="Times New Roman"/>
          <w:sz w:val="24"/>
          <w:szCs w:val="24"/>
        </w:rPr>
        <w:t>manjine u programima osposobljavanja i usavršavanja te poticanje sudjelovanja u programima</w:t>
      </w:r>
      <w:r w:rsidR="00DA7D26">
        <w:rPr>
          <w:rFonts w:ascii="Times New Roman" w:hAnsi="Times New Roman" w:cs="Times New Roman"/>
          <w:sz w:val="24"/>
          <w:szCs w:val="24"/>
        </w:rPr>
        <w:t xml:space="preserve"> </w:t>
      </w:r>
      <w:r w:rsidRPr="002E13DA">
        <w:rPr>
          <w:rFonts w:ascii="Times New Roman" w:hAnsi="Times New Roman" w:cs="Times New Roman"/>
          <w:sz w:val="24"/>
          <w:szCs w:val="24"/>
        </w:rPr>
        <w:t>osposobljavanja i usavršavanja</w:t>
      </w:r>
      <w:r w:rsidR="00DA7D26">
        <w:rPr>
          <w:rFonts w:ascii="Times New Roman" w:hAnsi="Times New Roman" w:cs="Times New Roman"/>
          <w:sz w:val="24"/>
          <w:szCs w:val="24"/>
        </w:rPr>
        <w:t>.</w:t>
      </w:r>
    </w:p>
    <w:p w14:paraId="4D5F10ED" w14:textId="53192A30" w:rsidR="00E04A6A" w:rsidRDefault="00E04A6A" w:rsidP="00070200">
      <w:pPr>
        <w:spacing w:after="0" w:line="360" w:lineRule="auto"/>
        <w:jc w:val="both"/>
        <w:rPr>
          <w:rFonts w:ascii="Times New Roman" w:hAnsi="Times New Roman" w:cs="Times New Roman"/>
          <w:sz w:val="24"/>
          <w:szCs w:val="24"/>
        </w:rPr>
      </w:pPr>
    </w:p>
    <w:p w14:paraId="07746854" w14:textId="17D31FC8" w:rsidR="00E04A6A" w:rsidRDefault="00E04A6A" w:rsidP="00070200">
      <w:pPr>
        <w:spacing w:after="0" w:line="360" w:lineRule="auto"/>
        <w:jc w:val="both"/>
        <w:rPr>
          <w:rFonts w:ascii="Times New Roman" w:hAnsi="Times New Roman" w:cs="Times New Roman"/>
          <w:sz w:val="24"/>
          <w:szCs w:val="24"/>
        </w:rPr>
      </w:pPr>
    </w:p>
    <w:p w14:paraId="1976F727" w14:textId="03F44F31" w:rsidR="00E04A6A" w:rsidRDefault="00E04A6A" w:rsidP="00070200">
      <w:pPr>
        <w:spacing w:after="0" w:line="360" w:lineRule="auto"/>
        <w:jc w:val="both"/>
        <w:rPr>
          <w:rFonts w:ascii="Times New Roman" w:hAnsi="Times New Roman" w:cs="Times New Roman"/>
          <w:sz w:val="24"/>
          <w:szCs w:val="24"/>
        </w:rPr>
      </w:pPr>
    </w:p>
    <w:p w14:paraId="4661929E" w14:textId="2F1E3BF1" w:rsidR="00FA4615" w:rsidRDefault="00FA4615" w:rsidP="00046A56">
      <w:pPr>
        <w:spacing w:after="0" w:line="240" w:lineRule="auto"/>
        <w:jc w:val="both"/>
        <w:rPr>
          <w:rFonts w:ascii="Times New Roman" w:hAnsi="Times New Roman" w:cs="Times New Roman"/>
          <w:sz w:val="24"/>
          <w:szCs w:val="24"/>
        </w:rPr>
      </w:pPr>
    </w:p>
    <w:p w14:paraId="35EE4679" w14:textId="77777777" w:rsidR="00E04A6A" w:rsidRDefault="00E04A6A" w:rsidP="00046A56">
      <w:pPr>
        <w:spacing w:after="0" w:line="240" w:lineRule="auto"/>
        <w:jc w:val="both"/>
        <w:rPr>
          <w:rFonts w:ascii="Times New Roman" w:hAnsi="Times New Roman" w:cs="Times New Roman"/>
          <w:sz w:val="24"/>
          <w:szCs w:val="24"/>
        </w:rPr>
      </w:pPr>
      <w:bookmarkStart w:id="1" w:name="_GoBack"/>
      <w:bookmarkEnd w:id="1"/>
    </w:p>
    <w:tbl>
      <w:tblPr>
        <w:tblStyle w:val="Reetkatablice"/>
        <w:tblW w:w="10065" w:type="dxa"/>
        <w:tblInd w:w="-431" w:type="dxa"/>
        <w:tblLayout w:type="fixed"/>
        <w:tblLook w:val="04A0" w:firstRow="1" w:lastRow="0" w:firstColumn="1" w:lastColumn="0" w:noHBand="0" w:noVBand="1"/>
      </w:tblPr>
      <w:tblGrid>
        <w:gridCol w:w="2269"/>
        <w:gridCol w:w="2268"/>
        <w:gridCol w:w="2552"/>
        <w:gridCol w:w="2976"/>
      </w:tblGrid>
      <w:tr w:rsidR="00C0041F" w14:paraId="58B9716A" w14:textId="77777777" w:rsidTr="00C0041F">
        <w:tc>
          <w:tcPr>
            <w:tcW w:w="2269" w:type="dxa"/>
          </w:tcPr>
          <w:p w14:paraId="64A14AAF"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lastRenderedPageBreak/>
              <w:t>Mjera</w:t>
            </w:r>
          </w:p>
        </w:tc>
        <w:tc>
          <w:tcPr>
            <w:tcW w:w="2268" w:type="dxa"/>
          </w:tcPr>
          <w:p w14:paraId="1ABAF963"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2552" w:type="dxa"/>
          </w:tcPr>
          <w:p w14:paraId="11FE0E54"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976" w:type="dxa"/>
          </w:tcPr>
          <w:p w14:paraId="5A786B4E" w14:textId="77777777" w:rsidR="00C0041F" w:rsidRDefault="00C0041F" w:rsidP="00C0041F">
            <w:pPr>
              <w:jc w:val="center"/>
              <w:rPr>
                <w:rFonts w:ascii="Times New Roman" w:hAnsi="Times New Roman" w:cs="Times New Roman"/>
                <w:sz w:val="24"/>
                <w:szCs w:val="24"/>
              </w:rPr>
            </w:pPr>
            <w:r>
              <w:rPr>
                <w:rFonts w:ascii="Times New Roman" w:hAnsi="Times New Roman" w:cs="Times New Roman"/>
                <w:sz w:val="24"/>
                <w:szCs w:val="24"/>
              </w:rPr>
              <w:t>Partneri</w:t>
            </w:r>
          </w:p>
        </w:tc>
      </w:tr>
      <w:tr w:rsidR="00C0041F" w:rsidRPr="00F51A96" w14:paraId="7E2F8612" w14:textId="77777777" w:rsidTr="00C0041F">
        <w:trPr>
          <w:trHeight w:val="2946"/>
        </w:trPr>
        <w:tc>
          <w:tcPr>
            <w:tcW w:w="2269" w:type="dxa"/>
            <w:vMerge w:val="restart"/>
          </w:tcPr>
          <w:p w14:paraId="5D40E6CB" w14:textId="77777777" w:rsidR="00C0041F" w:rsidRPr="00C37EC4" w:rsidRDefault="00C0041F" w:rsidP="00C37EC4">
            <w:pPr>
              <w:pStyle w:val="Odlomakpopisa"/>
              <w:numPr>
                <w:ilvl w:val="0"/>
                <w:numId w:val="6"/>
              </w:numPr>
              <w:rPr>
                <w:rFonts w:ascii="Times New Roman" w:hAnsi="Times New Roman" w:cs="Times New Roman"/>
                <w:sz w:val="24"/>
                <w:szCs w:val="24"/>
              </w:rPr>
            </w:pPr>
            <w:r w:rsidRPr="00C37EC4">
              <w:rPr>
                <w:rFonts w:ascii="Times New Roman" w:hAnsi="Times New Roman" w:cs="Times New Roman"/>
                <w:sz w:val="24"/>
                <w:szCs w:val="24"/>
              </w:rPr>
              <w:t>Smanjivanje udjela romske</w:t>
            </w:r>
          </w:p>
          <w:p w14:paraId="1DE2DA2E"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djece koja pohađaju</w:t>
            </w:r>
          </w:p>
          <w:p w14:paraId="22D8E7C9"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obvezni program</w:t>
            </w:r>
          </w:p>
          <w:p w14:paraId="7640D206"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predškole/osnovnoškolsko</w:t>
            </w:r>
          </w:p>
          <w:p w14:paraId="2FC61F60"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obrazovanje u skupinama/</w:t>
            </w:r>
          </w:p>
          <w:p w14:paraId="5EAE6EA1"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razredima u kojima je</w:t>
            </w:r>
          </w:p>
          <w:p w14:paraId="64D6FEA3" w14:textId="77777777"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većina ili su sva djeca Romi</w:t>
            </w:r>
          </w:p>
        </w:tc>
        <w:tc>
          <w:tcPr>
            <w:tcW w:w="2268" w:type="dxa"/>
            <w:vMerge w:val="restart"/>
          </w:tcPr>
          <w:p w14:paraId="26F39F7D"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 broj djece koja</w:t>
            </w:r>
          </w:p>
          <w:p w14:paraId="6B3A43F1"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pohađaju</w:t>
            </w:r>
          </w:p>
          <w:p w14:paraId="354D63F8" w14:textId="48A16895"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predškolu</w:t>
            </w:r>
            <w:r w:rsidR="00A66EBA">
              <w:rPr>
                <w:rFonts w:ascii="Times New Roman" w:hAnsi="Times New Roman" w:cs="Times New Roman"/>
                <w:sz w:val="24"/>
                <w:szCs w:val="24"/>
              </w:rPr>
              <w:t>/školu</w:t>
            </w:r>
            <w:r w:rsidRPr="00046A56">
              <w:rPr>
                <w:rFonts w:ascii="Times New Roman" w:hAnsi="Times New Roman" w:cs="Times New Roman"/>
                <w:sz w:val="24"/>
                <w:szCs w:val="24"/>
              </w:rPr>
              <w:t xml:space="preserve"> u</w:t>
            </w:r>
          </w:p>
          <w:p w14:paraId="7500FED3"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skupinama u</w:t>
            </w:r>
          </w:p>
          <w:p w14:paraId="423CEDC5"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kojima je</w:t>
            </w:r>
          </w:p>
          <w:p w14:paraId="367A87FE"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većina ili su</w:t>
            </w:r>
          </w:p>
          <w:p w14:paraId="15BFE48E"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sva djeca</w:t>
            </w:r>
          </w:p>
          <w:p w14:paraId="7DAFE7C9"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Romi</w:t>
            </w:r>
          </w:p>
          <w:p w14:paraId="605BFFCE" w14:textId="789056E8"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 xml:space="preserve">- broj </w:t>
            </w:r>
            <w:r w:rsidR="00A66EBA">
              <w:rPr>
                <w:rFonts w:ascii="Times New Roman" w:hAnsi="Times New Roman" w:cs="Times New Roman"/>
                <w:sz w:val="24"/>
                <w:szCs w:val="24"/>
              </w:rPr>
              <w:t>skupina/</w:t>
            </w:r>
            <w:r w:rsidRPr="00046A56">
              <w:rPr>
                <w:rFonts w:ascii="Times New Roman" w:hAnsi="Times New Roman" w:cs="Times New Roman"/>
                <w:sz w:val="24"/>
                <w:szCs w:val="24"/>
              </w:rPr>
              <w:t>razreda u</w:t>
            </w:r>
          </w:p>
          <w:p w14:paraId="4471705B"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kojima je</w:t>
            </w:r>
          </w:p>
          <w:p w14:paraId="4EF029D3"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većina ili su</w:t>
            </w:r>
          </w:p>
          <w:p w14:paraId="6E816A87"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sva djeca</w:t>
            </w:r>
          </w:p>
          <w:p w14:paraId="75E0A5F1" w14:textId="77777777"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Romi</w:t>
            </w:r>
          </w:p>
        </w:tc>
        <w:tc>
          <w:tcPr>
            <w:tcW w:w="2552" w:type="dxa"/>
          </w:tcPr>
          <w:p w14:paraId="464AF3C7" w14:textId="77777777" w:rsidR="00C0041F" w:rsidRPr="00046A56" w:rsidRDefault="00C37EC4" w:rsidP="00C0041F">
            <w:pPr>
              <w:jc w:val="center"/>
              <w:rPr>
                <w:rFonts w:ascii="Times New Roman" w:hAnsi="Times New Roman" w:cs="Times New Roman"/>
                <w:sz w:val="24"/>
                <w:szCs w:val="24"/>
              </w:rPr>
            </w:pPr>
            <w:r>
              <w:rPr>
                <w:rFonts w:ascii="Times New Roman" w:hAnsi="Times New Roman" w:cs="Times New Roman"/>
                <w:sz w:val="24"/>
                <w:szCs w:val="24"/>
              </w:rPr>
              <w:t xml:space="preserve">5.1. </w:t>
            </w:r>
            <w:r w:rsidR="00C0041F" w:rsidRPr="00046A56">
              <w:rPr>
                <w:rFonts w:ascii="Times New Roman" w:hAnsi="Times New Roman" w:cs="Times New Roman"/>
                <w:sz w:val="24"/>
                <w:szCs w:val="24"/>
              </w:rPr>
              <w:t>Sufinanciranje namjenskog prijevoza</w:t>
            </w:r>
          </w:p>
          <w:p w14:paraId="4477026B"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od kuće do vrtića/škole za djecu i</w:t>
            </w:r>
          </w:p>
          <w:p w14:paraId="24A496A5"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učenike pripadnike romske nacionalne</w:t>
            </w:r>
          </w:p>
          <w:p w14:paraId="5933EE43"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manjine koja žive u izoliranim,</w:t>
            </w:r>
          </w:p>
          <w:p w14:paraId="384874A1" w14:textId="77777777"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segregiranim naseljima</w:t>
            </w:r>
          </w:p>
        </w:tc>
        <w:tc>
          <w:tcPr>
            <w:tcW w:w="2976" w:type="dxa"/>
          </w:tcPr>
          <w:p w14:paraId="4EAF1ABB" w14:textId="123DC520" w:rsidR="00C0041F" w:rsidRPr="00046A56" w:rsidRDefault="00C4445B" w:rsidP="00C0041F">
            <w:pPr>
              <w:jc w:val="center"/>
              <w:rPr>
                <w:rFonts w:ascii="Times New Roman" w:hAnsi="Times New Roman" w:cs="Times New Roman"/>
                <w:sz w:val="24"/>
                <w:szCs w:val="24"/>
              </w:rPr>
            </w:pPr>
            <w:r w:rsidRPr="00C4445B">
              <w:rPr>
                <w:rFonts w:ascii="Times New Roman" w:hAnsi="Times New Roman" w:cs="Times New Roman"/>
                <w:sz w:val="24"/>
                <w:szCs w:val="24"/>
              </w:rPr>
              <w:t>Upravni odjel za obrazovanje u županiji</w:t>
            </w:r>
            <w:r w:rsidR="00C0041F" w:rsidRPr="00C4445B">
              <w:rPr>
                <w:rFonts w:ascii="Times New Roman" w:hAnsi="Times New Roman" w:cs="Times New Roman"/>
                <w:sz w:val="24"/>
                <w:szCs w:val="24"/>
              </w:rPr>
              <w:t>,</w:t>
            </w:r>
            <w:r w:rsidR="00C0041F" w:rsidRPr="00046A56">
              <w:rPr>
                <w:rFonts w:ascii="Times New Roman" w:hAnsi="Times New Roman" w:cs="Times New Roman"/>
                <w:sz w:val="24"/>
                <w:szCs w:val="24"/>
              </w:rPr>
              <w:t xml:space="preserve"> predškolske ustanove, osnovne škole,</w:t>
            </w:r>
          </w:p>
          <w:p w14:paraId="2EA15466" w14:textId="77777777" w:rsidR="00C0041F" w:rsidRPr="00F51A9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jedinice lokalne i područne (regionalne) samouprave</w:t>
            </w:r>
          </w:p>
        </w:tc>
      </w:tr>
      <w:tr w:rsidR="00C0041F" w14:paraId="5DB4204C" w14:textId="77777777" w:rsidTr="00C0041F">
        <w:tc>
          <w:tcPr>
            <w:tcW w:w="2269" w:type="dxa"/>
            <w:vMerge/>
          </w:tcPr>
          <w:p w14:paraId="00376983" w14:textId="77777777" w:rsidR="00C0041F" w:rsidRDefault="00C0041F" w:rsidP="00C0041F">
            <w:pPr>
              <w:jc w:val="center"/>
              <w:rPr>
                <w:rFonts w:ascii="Times New Roman" w:hAnsi="Times New Roman" w:cs="Times New Roman"/>
                <w:sz w:val="24"/>
                <w:szCs w:val="24"/>
              </w:rPr>
            </w:pPr>
          </w:p>
        </w:tc>
        <w:tc>
          <w:tcPr>
            <w:tcW w:w="2268" w:type="dxa"/>
            <w:vMerge/>
          </w:tcPr>
          <w:p w14:paraId="68D77B90" w14:textId="77777777" w:rsidR="00C0041F" w:rsidRDefault="00C0041F" w:rsidP="00C0041F">
            <w:pPr>
              <w:jc w:val="center"/>
              <w:rPr>
                <w:rFonts w:ascii="Times New Roman" w:hAnsi="Times New Roman" w:cs="Times New Roman"/>
                <w:sz w:val="24"/>
                <w:szCs w:val="24"/>
              </w:rPr>
            </w:pPr>
          </w:p>
        </w:tc>
        <w:tc>
          <w:tcPr>
            <w:tcW w:w="2552" w:type="dxa"/>
          </w:tcPr>
          <w:p w14:paraId="2DAC2D44" w14:textId="77777777" w:rsidR="00C0041F" w:rsidRPr="00046A56" w:rsidRDefault="00C37EC4" w:rsidP="00C0041F">
            <w:pPr>
              <w:jc w:val="center"/>
              <w:rPr>
                <w:rFonts w:ascii="Times New Roman" w:hAnsi="Times New Roman" w:cs="Times New Roman"/>
                <w:sz w:val="24"/>
                <w:szCs w:val="24"/>
              </w:rPr>
            </w:pPr>
            <w:r>
              <w:rPr>
                <w:rFonts w:ascii="Times New Roman" w:hAnsi="Times New Roman" w:cs="Times New Roman"/>
                <w:sz w:val="24"/>
                <w:szCs w:val="24"/>
              </w:rPr>
              <w:t xml:space="preserve">5.2. </w:t>
            </w:r>
            <w:r w:rsidR="00C0041F" w:rsidRPr="00046A56">
              <w:rPr>
                <w:rFonts w:ascii="Times New Roman" w:hAnsi="Times New Roman" w:cs="Times New Roman"/>
                <w:sz w:val="24"/>
                <w:szCs w:val="24"/>
              </w:rPr>
              <w:t>Sufinanciranje roditeljskog udjela za</w:t>
            </w:r>
          </w:p>
          <w:p w14:paraId="4151456C"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pripadnike romske nacionalne manjine</w:t>
            </w:r>
          </w:p>
          <w:p w14:paraId="65E11128" w14:textId="77777777" w:rsidR="00C0041F" w:rsidRPr="00046A56"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u integriranim programima</w:t>
            </w:r>
          </w:p>
          <w:p w14:paraId="065C0BF8" w14:textId="1405A339"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predškolskog</w:t>
            </w:r>
            <w:r w:rsidR="00A66EBA">
              <w:rPr>
                <w:rFonts w:ascii="Times New Roman" w:hAnsi="Times New Roman" w:cs="Times New Roman"/>
                <w:sz w:val="24"/>
                <w:szCs w:val="24"/>
              </w:rPr>
              <w:t>/školskog</w:t>
            </w:r>
            <w:r w:rsidRPr="00046A56">
              <w:rPr>
                <w:rFonts w:ascii="Times New Roman" w:hAnsi="Times New Roman" w:cs="Times New Roman"/>
                <w:sz w:val="24"/>
                <w:szCs w:val="24"/>
              </w:rPr>
              <w:t xml:space="preserve"> odgoja</w:t>
            </w:r>
          </w:p>
        </w:tc>
        <w:tc>
          <w:tcPr>
            <w:tcW w:w="2976" w:type="dxa"/>
          </w:tcPr>
          <w:p w14:paraId="1443D3CE" w14:textId="0452D958" w:rsidR="00C0041F" w:rsidRPr="00046A56" w:rsidRDefault="00C4445B" w:rsidP="00C0041F">
            <w:pPr>
              <w:jc w:val="center"/>
              <w:rPr>
                <w:rFonts w:ascii="Times New Roman" w:hAnsi="Times New Roman" w:cs="Times New Roman"/>
                <w:sz w:val="24"/>
                <w:szCs w:val="24"/>
              </w:rPr>
            </w:pPr>
            <w:r w:rsidRPr="00C4445B">
              <w:rPr>
                <w:rFonts w:ascii="Times New Roman" w:hAnsi="Times New Roman" w:cs="Times New Roman"/>
                <w:sz w:val="24"/>
                <w:szCs w:val="24"/>
              </w:rPr>
              <w:t>Upravni odjel za obrazovanje u županiji</w:t>
            </w:r>
            <w:r w:rsidR="00C0041F" w:rsidRPr="00C4445B">
              <w:rPr>
                <w:rFonts w:ascii="Times New Roman" w:hAnsi="Times New Roman" w:cs="Times New Roman"/>
                <w:sz w:val="24"/>
                <w:szCs w:val="24"/>
              </w:rPr>
              <w:t>,</w:t>
            </w:r>
            <w:r w:rsidR="00C0041F" w:rsidRPr="00046A56">
              <w:rPr>
                <w:rFonts w:ascii="Times New Roman" w:hAnsi="Times New Roman" w:cs="Times New Roman"/>
                <w:sz w:val="24"/>
                <w:szCs w:val="24"/>
              </w:rPr>
              <w:t xml:space="preserve"> predškolske ustanove, osnovne škole,</w:t>
            </w:r>
          </w:p>
          <w:p w14:paraId="09214DD8" w14:textId="77777777"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jedinice lokalne i područne (regionalne) samouprave</w:t>
            </w:r>
          </w:p>
        </w:tc>
      </w:tr>
      <w:tr w:rsidR="00C0041F" w14:paraId="2286396D" w14:textId="77777777" w:rsidTr="00C0041F">
        <w:tc>
          <w:tcPr>
            <w:tcW w:w="2269" w:type="dxa"/>
          </w:tcPr>
          <w:p w14:paraId="6247F2BA" w14:textId="77777777" w:rsidR="00C0041F" w:rsidRPr="009C4187" w:rsidRDefault="00C37EC4" w:rsidP="00C0041F">
            <w:pPr>
              <w:jc w:val="center"/>
              <w:rPr>
                <w:rFonts w:ascii="Times New Roman" w:hAnsi="Times New Roman" w:cs="Times New Roman"/>
                <w:sz w:val="24"/>
                <w:szCs w:val="24"/>
              </w:rPr>
            </w:pPr>
            <w:r>
              <w:rPr>
                <w:rFonts w:ascii="Times New Roman" w:hAnsi="Times New Roman" w:cs="Times New Roman"/>
                <w:sz w:val="24"/>
                <w:szCs w:val="24"/>
              </w:rPr>
              <w:t>6.</w:t>
            </w:r>
            <w:r w:rsidR="00C0041F" w:rsidRPr="009C4187">
              <w:rPr>
                <w:rFonts w:ascii="Times New Roman" w:hAnsi="Times New Roman" w:cs="Times New Roman"/>
                <w:sz w:val="24"/>
                <w:szCs w:val="24"/>
              </w:rPr>
              <w:t xml:space="preserve"> Smanjivanje jaza u</w:t>
            </w:r>
          </w:p>
          <w:p w14:paraId="7D37B1B8"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sudjelovanju u</w:t>
            </w:r>
          </w:p>
          <w:p w14:paraId="5CA9CC1D" w14:textId="1527E348"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predškolskom</w:t>
            </w:r>
            <w:r w:rsidR="00A66EBA">
              <w:rPr>
                <w:rFonts w:ascii="Times New Roman" w:hAnsi="Times New Roman" w:cs="Times New Roman"/>
                <w:sz w:val="24"/>
                <w:szCs w:val="24"/>
              </w:rPr>
              <w:t>/školskom</w:t>
            </w:r>
            <w:r w:rsidRPr="009C4187">
              <w:rPr>
                <w:rFonts w:ascii="Times New Roman" w:hAnsi="Times New Roman" w:cs="Times New Roman"/>
                <w:sz w:val="24"/>
                <w:szCs w:val="24"/>
              </w:rPr>
              <w:t xml:space="preserve"> odgoju i</w:t>
            </w:r>
          </w:p>
          <w:p w14:paraId="79086081"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obrazovanju između</w:t>
            </w:r>
          </w:p>
          <w:p w14:paraId="516B2B40"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romske djece i djece iz opće</w:t>
            </w:r>
          </w:p>
          <w:p w14:paraId="17670FCB" w14:textId="77777777" w:rsidR="00C0041F"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populacije</w:t>
            </w:r>
          </w:p>
        </w:tc>
        <w:tc>
          <w:tcPr>
            <w:tcW w:w="2268" w:type="dxa"/>
          </w:tcPr>
          <w:p w14:paraId="67D5948B"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 broj korisnika</w:t>
            </w:r>
          </w:p>
          <w:p w14:paraId="07B08260"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potpora</w:t>
            </w:r>
          </w:p>
          <w:p w14:paraId="1986433E"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 broj</w:t>
            </w:r>
          </w:p>
          <w:p w14:paraId="4ECE5500"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provedenih</w:t>
            </w:r>
          </w:p>
          <w:p w14:paraId="5C9FB2AC"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aktivnosti</w:t>
            </w:r>
          </w:p>
          <w:p w14:paraId="759649DF" w14:textId="77777777" w:rsidR="00C0041F"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 broj sudionika</w:t>
            </w:r>
          </w:p>
        </w:tc>
        <w:tc>
          <w:tcPr>
            <w:tcW w:w="2552" w:type="dxa"/>
          </w:tcPr>
          <w:p w14:paraId="219CE49A" w14:textId="2CAF8377" w:rsidR="00C0041F" w:rsidRPr="009C4187" w:rsidRDefault="00C4445B" w:rsidP="00C0041F">
            <w:pPr>
              <w:jc w:val="center"/>
              <w:rPr>
                <w:rFonts w:ascii="Times New Roman" w:hAnsi="Times New Roman" w:cs="Times New Roman"/>
                <w:sz w:val="24"/>
                <w:szCs w:val="24"/>
              </w:rPr>
            </w:pPr>
            <w:r>
              <w:rPr>
                <w:rFonts w:ascii="Times New Roman" w:hAnsi="Times New Roman" w:cs="Times New Roman"/>
                <w:sz w:val="24"/>
                <w:szCs w:val="24"/>
              </w:rPr>
              <w:t xml:space="preserve">6.1. </w:t>
            </w:r>
            <w:r w:rsidR="00C0041F" w:rsidRPr="009C4187">
              <w:rPr>
                <w:rFonts w:ascii="Times New Roman" w:hAnsi="Times New Roman" w:cs="Times New Roman"/>
                <w:sz w:val="24"/>
                <w:szCs w:val="24"/>
              </w:rPr>
              <w:t>Sufinanciranje programa predškole</w:t>
            </w:r>
            <w:r w:rsidR="00A66EBA">
              <w:rPr>
                <w:rFonts w:ascii="Times New Roman" w:hAnsi="Times New Roman" w:cs="Times New Roman"/>
                <w:sz w:val="24"/>
                <w:szCs w:val="24"/>
              </w:rPr>
              <w:t>/škole</w:t>
            </w:r>
            <w:r w:rsidR="00C0041F" w:rsidRPr="009C4187">
              <w:rPr>
                <w:rFonts w:ascii="Times New Roman" w:hAnsi="Times New Roman" w:cs="Times New Roman"/>
                <w:sz w:val="24"/>
                <w:szCs w:val="24"/>
              </w:rPr>
              <w:t xml:space="preserve"> za</w:t>
            </w:r>
          </w:p>
          <w:p w14:paraId="1AFAB3B3" w14:textId="77777777" w:rsidR="00C0041F" w:rsidRPr="009C4187"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djecu pripadnike romske nacionalne</w:t>
            </w:r>
          </w:p>
          <w:p w14:paraId="1ECCA602" w14:textId="77777777" w:rsidR="00C0041F" w:rsidRDefault="00C0041F" w:rsidP="00C0041F">
            <w:pPr>
              <w:jc w:val="center"/>
              <w:rPr>
                <w:rFonts w:ascii="Times New Roman" w:hAnsi="Times New Roman" w:cs="Times New Roman"/>
                <w:sz w:val="24"/>
                <w:szCs w:val="24"/>
              </w:rPr>
            </w:pPr>
            <w:r w:rsidRPr="009C4187">
              <w:rPr>
                <w:rFonts w:ascii="Times New Roman" w:hAnsi="Times New Roman" w:cs="Times New Roman"/>
                <w:sz w:val="24"/>
                <w:szCs w:val="24"/>
              </w:rPr>
              <w:t>manjine</w:t>
            </w:r>
          </w:p>
        </w:tc>
        <w:tc>
          <w:tcPr>
            <w:tcW w:w="2976" w:type="dxa"/>
          </w:tcPr>
          <w:p w14:paraId="2C09553F" w14:textId="6701767E" w:rsidR="00C0041F" w:rsidRPr="00046A56" w:rsidRDefault="00C4445B" w:rsidP="00C0041F">
            <w:pPr>
              <w:jc w:val="center"/>
              <w:rPr>
                <w:rFonts w:ascii="Times New Roman" w:hAnsi="Times New Roman" w:cs="Times New Roman"/>
                <w:sz w:val="24"/>
                <w:szCs w:val="24"/>
              </w:rPr>
            </w:pPr>
            <w:r>
              <w:rPr>
                <w:rFonts w:ascii="Times New Roman" w:hAnsi="Times New Roman" w:cs="Times New Roman"/>
                <w:sz w:val="24"/>
                <w:szCs w:val="24"/>
              </w:rPr>
              <w:t>Upravni odjel za obrazovanje u županiji</w:t>
            </w:r>
            <w:r w:rsidR="00C0041F" w:rsidRPr="00046A56">
              <w:rPr>
                <w:rFonts w:ascii="Times New Roman" w:hAnsi="Times New Roman" w:cs="Times New Roman"/>
                <w:sz w:val="24"/>
                <w:szCs w:val="24"/>
              </w:rPr>
              <w:t>, predškolske ustanove, osnovne škole,</w:t>
            </w:r>
          </w:p>
          <w:p w14:paraId="7D182667" w14:textId="77777777" w:rsidR="00C0041F" w:rsidRDefault="00C0041F" w:rsidP="00C0041F">
            <w:pPr>
              <w:jc w:val="center"/>
              <w:rPr>
                <w:rFonts w:ascii="Times New Roman" w:hAnsi="Times New Roman" w:cs="Times New Roman"/>
                <w:sz w:val="24"/>
                <w:szCs w:val="24"/>
              </w:rPr>
            </w:pPr>
            <w:r w:rsidRPr="00046A56">
              <w:rPr>
                <w:rFonts w:ascii="Times New Roman" w:hAnsi="Times New Roman" w:cs="Times New Roman"/>
                <w:sz w:val="24"/>
                <w:szCs w:val="24"/>
              </w:rPr>
              <w:t>jedinice lokalne i područne (regionalne) samouprave</w:t>
            </w:r>
          </w:p>
        </w:tc>
      </w:tr>
      <w:tr w:rsidR="007F0F0C" w14:paraId="3C44FF97" w14:textId="77777777" w:rsidTr="00C0041F">
        <w:tc>
          <w:tcPr>
            <w:tcW w:w="2269" w:type="dxa"/>
            <w:vMerge w:val="restart"/>
          </w:tcPr>
          <w:p w14:paraId="1255D5C1" w14:textId="77777777" w:rsidR="007F0F0C" w:rsidRPr="009C4187" w:rsidRDefault="00C37EC4" w:rsidP="007F0F0C">
            <w:pPr>
              <w:jc w:val="center"/>
              <w:rPr>
                <w:rFonts w:ascii="Times New Roman" w:hAnsi="Times New Roman" w:cs="Times New Roman"/>
                <w:sz w:val="24"/>
                <w:szCs w:val="24"/>
              </w:rPr>
            </w:pPr>
            <w:r>
              <w:rPr>
                <w:rFonts w:ascii="Times New Roman" w:hAnsi="Times New Roman" w:cs="Times New Roman"/>
                <w:sz w:val="24"/>
                <w:szCs w:val="24"/>
              </w:rPr>
              <w:t>7.</w:t>
            </w:r>
            <w:r w:rsidR="007F0F0C" w:rsidRPr="009C4187">
              <w:rPr>
                <w:rFonts w:ascii="Times New Roman" w:hAnsi="Times New Roman" w:cs="Times New Roman"/>
                <w:sz w:val="24"/>
                <w:szCs w:val="24"/>
              </w:rPr>
              <w:t xml:space="preserve"> Smanjivanje jaza u</w:t>
            </w:r>
          </w:p>
          <w:p w14:paraId="01F607B6"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dovršetku srednjoškolskog</w:t>
            </w:r>
          </w:p>
          <w:p w14:paraId="5692863E"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obrazovanja između</w:t>
            </w:r>
          </w:p>
          <w:p w14:paraId="4E34CA0C"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mladih Roma i mladih iz</w:t>
            </w:r>
          </w:p>
          <w:p w14:paraId="5A3810D0" w14:textId="77777777" w:rsidR="007F0F0C"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opće populacije</w:t>
            </w:r>
          </w:p>
        </w:tc>
        <w:tc>
          <w:tcPr>
            <w:tcW w:w="2268" w:type="dxa"/>
            <w:vMerge w:val="restart"/>
          </w:tcPr>
          <w:p w14:paraId="33E9EF54"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 broj korisnika</w:t>
            </w:r>
          </w:p>
          <w:p w14:paraId="308F3558"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potpora</w:t>
            </w:r>
          </w:p>
          <w:p w14:paraId="00FE43EB"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 broj</w:t>
            </w:r>
          </w:p>
          <w:p w14:paraId="358044C5"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provedenih</w:t>
            </w:r>
          </w:p>
          <w:p w14:paraId="14DB0E77"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aktivnosti</w:t>
            </w:r>
          </w:p>
          <w:p w14:paraId="32C6A274" w14:textId="77777777" w:rsidR="007F0F0C"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 broj sudionika</w:t>
            </w:r>
          </w:p>
        </w:tc>
        <w:tc>
          <w:tcPr>
            <w:tcW w:w="2552" w:type="dxa"/>
          </w:tcPr>
          <w:p w14:paraId="095310F7" w14:textId="77777777" w:rsidR="007F0F0C" w:rsidRPr="009C4187" w:rsidRDefault="00C37EC4" w:rsidP="007F0F0C">
            <w:pPr>
              <w:jc w:val="center"/>
              <w:rPr>
                <w:rFonts w:ascii="Times New Roman" w:hAnsi="Times New Roman" w:cs="Times New Roman"/>
                <w:sz w:val="24"/>
                <w:szCs w:val="24"/>
              </w:rPr>
            </w:pPr>
            <w:r>
              <w:rPr>
                <w:rFonts w:ascii="Times New Roman" w:hAnsi="Times New Roman" w:cs="Times New Roman"/>
                <w:sz w:val="24"/>
                <w:szCs w:val="24"/>
              </w:rPr>
              <w:t xml:space="preserve">7.1. </w:t>
            </w:r>
            <w:r w:rsidR="007F0F0C" w:rsidRPr="009C4187">
              <w:rPr>
                <w:rFonts w:ascii="Times New Roman" w:hAnsi="Times New Roman" w:cs="Times New Roman"/>
                <w:sz w:val="24"/>
                <w:szCs w:val="24"/>
              </w:rPr>
              <w:t>Praćenje upisa i školovanja učenika</w:t>
            </w:r>
          </w:p>
          <w:p w14:paraId="52BE7885" w14:textId="77777777" w:rsidR="007F0F0C" w:rsidRPr="009C4187"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romske nacionalne manjine oba spola u</w:t>
            </w:r>
          </w:p>
          <w:p w14:paraId="70226745" w14:textId="77777777" w:rsidR="007F0F0C" w:rsidRDefault="007F0F0C" w:rsidP="007F0F0C">
            <w:pPr>
              <w:jc w:val="center"/>
              <w:rPr>
                <w:rFonts w:ascii="Times New Roman" w:hAnsi="Times New Roman" w:cs="Times New Roman"/>
                <w:sz w:val="24"/>
                <w:szCs w:val="24"/>
              </w:rPr>
            </w:pPr>
            <w:r w:rsidRPr="009C4187">
              <w:rPr>
                <w:rFonts w:ascii="Times New Roman" w:hAnsi="Times New Roman" w:cs="Times New Roman"/>
                <w:sz w:val="24"/>
                <w:szCs w:val="24"/>
              </w:rPr>
              <w:t>osnovnim školama</w:t>
            </w:r>
          </w:p>
        </w:tc>
        <w:tc>
          <w:tcPr>
            <w:tcW w:w="2976" w:type="dxa"/>
          </w:tcPr>
          <w:p w14:paraId="72E0C3EA" w14:textId="5E39FD97" w:rsidR="007F0F0C" w:rsidRPr="00046A56" w:rsidRDefault="007F0F0C" w:rsidP="007F0F0C">
            <w:pPr>
              <w:jc w:val="center"/>
              <w:rPr>
                <w:rFonts w:ascii="Times New Roman" w:hAnsi="Times New Roman" w:cs="Times New Roman"/>
                <w:sz w:val="24"/>
                <w:szCs w:val="24"/>
              </w:rPr>
            </w:pPr>
            <w:r w:rsidRPr="00046A56">
              <w:rPr>
                <w:rFonts w:ascii="Times New Roman" w:hAnsi="Times New Roman" w:cs="Times New Roman"/>
                <w:sz w:val="24"/>
                <w:szCs w:val="24"/>
              </w:rPr>
              <w:t>Up</w:t>
            </w:r>
            <w:r w:rsidR="00C4445B">
              <w:rPr>
                <w:rFonts w:ascii="Times New Roman" w:hAnsi="Times New Roman" w:cs="Times New Roman"/>
                <w:sz w:val="24"/>
                <w:szCs w:val="24"/>
              </w:rPr>
              <w:t>ravni odjel za obrazovanje u županiji</w:t>
            </w:r>
            <w:r w:rsidRPr="00046A56">
              <w:rPr>
                <w:rFonts w:ascii="Times New Roman" w:hAnsi="Times New Roman" w:cs="Times New Roman"/>
                <w:sz w:val="24"/>
                <w:szCs w:val="24"/>
              </w:rPr>
              <w:t>, predškolske ustanove, osnovne škole,</w:t>
            </w:r>
          </w:p>
          <w:p w14:paraId="33C8DFF8" w14:textId="77777777" w:rsidR="007F0F0C" w:rsidRDefault="007F0F0C" w:rsidP="007F0F0C">
            <w:pPr>
              <w:jc w:val="center"/>
              <w:rPr>
                <w:rFonts w:ascii="Times New Roman" w:hAnsi="Times New Roman" w:cs="Times New Roman"/>
                <w:sz w:val="24"/>
                <w:szCs w:val="24"/>
              </w:rPr>
            </w:pPr>
            <w:r w:rsidRPr="00046A56">
              <w:rPr>
                <w:rFonts w:ascii="Times New Roman" w:hAnsi="Times New Roman" w:cs="Times New Roman"/>
                <w:sz w:val="24"/>
                <w:szCs w:val="24"/>
              </w:rPr>
              <w:t>jedinice lokalne i područne (regionalne) samouprave</w:t>
            </w:r>
          </w:p>
        </w:tc>
      </w:tr>
      <w:tr w:rsidR="007F0F0C" w14:paraId="03E5FFCE" w14:textId="77777777" w:rsidTr="00C0041F">
        <w:tc>
          <w:tcPr>
            <w:tcW w:w="2269" w:type="dxa"/>
            <w:vMerge/>
          </w:tcPr>
          <w:p w14:paraId="3E0E1D2C" w14:textId="77777777" w:rsidR="007F0F0C" w:rsidRDefault="007F0F0C" w:rsidP="007F0F0C">
            <w:pPr>
              <w:jc w:val="center"/>
              <w:rPr>
                <w:rFonts w:ascii="Times New Roman" w:hAnsi="Times New Roman" w:cs="Times New Roman"/>
                <w:sz w:val="24"/>
                <w:szCs w:val="24"/>
              </w:rPr>
            </w:pPr>
          </w:p>
        </w:tc>
        <w:tc>
          <w:tcPr>
            <w:tcW w:w="2268" w:type="dxa"/>
            <w:vMerge/>
          </w:tcPr>
          <w:p w14:paraId="3E81E83E" w14:textId="77777777" w:rsidR="007F0F0C" w:rsidRDefault="007F0F0C" w:rsidP="007F0F0C">
            <w:pPr>
              <w:jc w:val="center"/>
              <w:rPr>
                <w:rFonts w:ascii="Times New Roman" w:hAnsi="Times New Roman" w:cs="Times New Roman"/>
                <w:sz w:val="24"/>
                <w:szCs w:val="24"/>
              </w:rPr>
            </w:pPr>
          </w:p>
        </w:tc>
        <w:tc>
          <w:tcPr>
            <w:tcW w:w="2552" w:type="dxa"/>
          </w:tcPr>
          <w:p w14:paraId="18B76266" w14:textId="77777777" w:rsidR="007F0F0C" w:rsidRPr="00D572D4" w:rsidRDefault="00C37EC4" w:rsidP="007F0F0C">
            <w:pPr>
              <w:jc w:val="center"/>
              <w:rPr>
                <w:rFonts w:ascii="Times New Roman" w:hAnsi="Times New Roman" w:cs="Times New Roman"/>
                <w:sz w:val="24"/>
                <w:szCs w:val="24"/>
              </w:rPr>
            </w:pPr>
            <w:r>
              <w:rPr>
                <w:rFonts w:ascii="Times New Roman" w:hAnsi="Times New Roman" w:cs="Times New Roman"/>
                <w:sz w:val="24"/>
                <w:szCs w:val="24"/>
              </w:rPr>
              <w:t xml:space="preserve">7.2. </w:t>
            </w:r>
            <w:r w:rsidR="007F0F0C" w:rsidRPr="00D572D4">
              <w:rPr>
                <w:rFonts w:ascii="Times New Roman" w:hAnsi="Times New Roman" w:cs="Times New Roman"/>
                <w:sz w:val="24"/>
                <w:szCs w:val="24"/>
              </w:rPr>
              <w:t>Uključivanje učenika romske</w:t>
            </w:r>
          </w:p>
          <w:p w14:paraId="4E46AEA8"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nacionalne manjine u produženi</w:t>
            </w:r>
          </w:p>
          <w:p w14:paraId="08A74770"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boravak, pružanje dodatne pomoći u</w:t>
            </w:r>
          </w:p>
          <w:p w14:paraId="146C5674"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učenju hrvatskog jezika te uključivanje</w:t>
            </w:r>
          </w:p>
          <w:p w14:paraId="1B3D4D8D"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učenika u dodatne aktivnosti usmjerene</w:t>
            </w:r>
          </w:p>
          <w:p w14:paraId="19D4D08C"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ka obrazovnoj i socijalnoj integraciji</w:t>
            </w:r>
          </w:p>
        </w:tc>
        <w:tc>
          <w:tcPr>
            <w:tcW w:w="2976" w:type="dxa"/>
          </w:tcPr>
          <w:p w14:paraId="145158CA" w14:textId="7B827B39" w:rsidR="007F0F0C" w:rsidRPr="00D572D4" w:rsidRDefault="00C4445B" w:rsidP="007F0F0C">
            <w:pPr>
              <w:jc w:val="center"/>
              <w:rPr>
                <w:rFonts w:ascii="Times New Roman" w:hAnsi="Times New Roman" w:cs="Times New Roman"/>
                <w:sz w:val="24"/>
                <w:szCs w:val="24"/>
              </w:rPr>
            </w:pPr>
            <w:r>
              <w:rPr>
                <w:rFonts w:ascii="Times New Roman" w:hAnsi="Times New Roman" w:cs="Times New Roman"/>
                <w:sz w:val="24"/>
                <w:szCs w:val="24"/>
              </w:rPr>
              <w:t>Upravni odjel za obrazovanje u županiji</w:t>
            </w:r>
            <w:r w:rsidR="007F0F0C" w:rsidRPr="00D572D4">
              <w:rPr>
                <w:rFonts w:ascii="Times New Roman" w:hAnsi="Times New Roman" w:cs="Times New Roman"/>
                <w:sz w:val="24"/>
                <w:szCs w:val="24"/>
              </w:rPr>
              <w:t>, predškolske ustanove, osnovne škole,</w:t>
            </w:r>
          </w:p>
          <w:p w14:paraId="0FC7ED44" w14:textId="7C1533E2"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jedinice lokalne i područne (regionalne) samouprave</w:t>
            </w:r>
            <w:r w:rsidR="00A66EBA">
              <w:rPr>
                <w:rFonts w:ascii="Times New Roman" w:hAnsi="Times New Roman" w:cs="Times New Roman"/>
                <w:sz w:val="24"/>
                <w:szCs w:val="24"/>
              </w:rPr>
              <w:t>, organizacije civilnog društva</w:t>
            </w:r>
          </w:p>
        </w:tc>
      </w:tr>
      <w:tr w:rsidR="007F0F0C" w14:paraId="5D13C87D" w14:textId="77777777" w:rsidTr="00C0041F">
        <w:tc>
          <w:tcPr>
            <w:tcW w:w="2269" w:type="dxa"/>
            <w:vMerge/>
          </w:tcPr>
          <w:p w14:paraId="29933ADC" w14:textId="77777777" w:rsidR="007F0F0C" w:rsidRDefault="007F0F0C" w:rsidP="007F0F0C">
            <w:pPr>
              <w:jc w:val="center"/>
              <w:rPr>
                <w:rFonts w:ascii="Times New Roman" w:hAnsi="Times New Roman" w:cs="Times New Roman"/>
                <w:sz w:val="24"/>
                <w:szCs w:val="24"/>
              </w:rPr>
            </w:pPr>
          </w:p>
        </w:tc>
        <w:tc>
          <w:tcPr>
            <w:tcW w:w="2268" w:type="dxa"/>
            <w:vMerge/>
          </w:tcPr>
          <w:p w14:paraId="1045C62B" w14:textId="77777777" w:rsidR="007F0F0C" w:rsidRDefault="007F0F0C" w:rsidP="007F0F0C">
            <w:pPr>
              <w:jc w:val="center"/>
              <w:rPr>
                <w:rFonts w:ascii="Times New Roman" w:hAnsi="Times New Roman" w:cs="Times New Roman"/>
                <w:sz w:val="24"/>
                <w:szCs w:val="24"/>
              </w:rPr>
            </w:pPr>
          </w:p>
        </w:tc>
        <w:tc>
          <w:tcPr>
            <w:tcW w:w="2552" w:type="dxa"/>
          </w:tcPr>
          <w:p w14:paraId="5FD01498" w14:textId="77777777" w:rsidR="007F0F0C" w:rsidRPr="00D572D4" w:rsidRDefault="00C37EC4" w:rsidP="007F0F0C">
            <w:pPr>
              <w:jc w:val="center"/>
              <w:rPr>
                <w:rFonts w:ascii="Times New Roman" w:hAnsi="Times New Roman" w:cs="Times New Roman"/>
                <w:sz w:val="24"/>
                <w:szCs w:val="24"/>
              </w:rPr>
            </w:pPr>
            <w:r>
              <w:rPr>
                <w:rFonts w:ascii="Times New Roman" w:hAnsi="Times New Roman" w:cs="Times New Roman"/>
                <w:sz w:val="24"/>
                <w:szCs w:val="24"/>
              </w:rPr>
              <w:t xml:space="preserve">7.3. </w:t>
            </w:r>
            <w:r w:rsidR="007F0F0C" w:rsidRPr="00D572D4">
              <w:rPr>
                <w:rFonts w:ascii="Times New Roman" w:hAnsi="Times New Roman" w:cs="Times New Roman"/>
                <w:sz w:val="24"/>
                <w:szCs w:val="24"/>
              </w:rPr>
              <w:t>Sufinanciranje ljetnih škola te drugih</w:t>
            </w:r>
          </w:p>
          <w:p w14:paraId="4CB2F52B"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posebnih programa za učenike</w:t>
            </w:r>
          </w:p>
          <w:p w14:paraId="08744652"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pripadnike romske nacionalne manjine</w:t>
            </w:r>
          </w:p>
        </w:tc>
        <w:tc>
          <w:tcPr>
            <w:tcW w:w="2976" w:type="dxa"/>
          </w:tcPr>
          <w:p w14:paraId="6FBA6724"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Organizacije civilnog društva, udruge, odgojno-obrazovne ustanove</w:t>
            </w:r>
          </w:p>
        </w:tc>
      </w:tr>
      <w:tr w:rsidR="007F0F0C" w14:paraId="3597D3A8" w14:textId="77777777" w:rsidTr="00C0041F">
        <w:tc>
          <w:tcPr>
            <w:tcW w:w="2269" w:type="dxa"/>
            <w:vMerge/>
          </w:tcPr>
          <w:p w14:paraId="5AFF395A" w14:textId="77777777" w:rsidR="007F0F0C" w:rsidRDefault="007F0F0C" w:rsidP="007F0F0C">
            <w:pPr>
              <w:jc w:val="center"/>
              <w:rPr>
                <w:rFonts w:ascii="Times New Roman" w:hAnsi="Times New Roman" w:cs="Times New Roman"/>
                <w:sz w:val="24"/>
                <w:szCs w:val="24"/>
              </w:rPr>
            </w:pPr>
          </w:p>
        </w:tc>
        <w:tc>
          <w:tcPr>
            <w:tcW w:w="2268" w:type="dxa"/>
            <w:vMerge/>
          </w:tcPr>
          <w:p w14:paraId="0C4818A6" w14:textId="77777777" w:rsidR="007F0F0C" w:rsidRDefault="007F0F0C" w:rsidP="007F0F0C">
            <w:pPr>
              <w:jc w:val="center"/>
              <w:rPr>
                <w:rFonts w:ascii="Times New Roman" w:hAnsi="Times New Roman" w:cs="Times New Roman"/>
                <w:sz w:val="24"/>
                <w:szCs w:val="24"/>
              </w:rPr>
            </w:pPr>
          </w:p>
        </w:tc>
        <w:tc>
          <w:tcPr>
            <w:tcW w:w="2552" w:type="dxa"/>
          </w:tcPr>
          <w:p w14:paraId="44E661CF" w14:textId="77777777" w:rsidR="007F0F0C" w:rsidRPr="00D572D4" w:rsidRDefault="00C37EC4" w:rsidP="007F0F0C">
            <w:pPr>
              <w:jc w:val="center"/>
              <w:rPr>
                <w:rFonts w:ascii="Times New Roman" w:hAnsi="Times New Roman" w:cs="Times New Roman"/>
                <w:sz w:val="24"/>
                <w:szCs w:val="24"/>
              </w:rPr>
            </w:pPr>
            <w:r>
              <w:rPr>
                <w:rFonts w:ascii="Times New Roman" w:hAnsi="Times New Roman" w:cs="Times New Roman"/>
                <w:sz w:val="24"/>
                <w:szCs w:val="24"/>
              </w:rPr>
              <w:t xml:space="preserve">7.4. </w:t>
            </w:r>
            <w:r w:rsidR="007F0F0C" w:rsidRPr="00D572D4">
              <w:rPr>
                <w:rFonts w:ascii="Times New Roman" w:hAnsi="Times New Roman" w:cs="Times New Roman"/>
                <w:sz w:val="24"/>
                <w:szCs w:val="24"/>
              </w:rPr>
              <w:t>Sufinanciranje didaktičke opreme i</w:t>
            </w:r>
          </w:p>
          <w:p w14:paraId="5543234E"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školskog pribora za učenike osnovnih</w:t>
            </w:r>
          </w:p>
          <w:p w14:paraId="0BAE50C3"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škola pripadnike romske nacionalne</w:t>
            </w:r>
          </w:p>
          <w:p w14:paraId="395D121F"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manjine</w:t>
            </w:r>
          </w:p>
        </w:tc>
        <w:tc>
          <w:tcPr>
            <w:tcW w:w="2976" w:type="dxa"/>
          </w:tcPr>
          <w:p w14:paraId="428CFB77"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Osnovnoškolske odgojno-obrazovne ustanove</w:t>
            </w:r>
          </w:p>
        </w:tc>
      </w:tr>
      <w:tr w:rsidR="007F0F0C" w14:paraId="6DBDD7D8" w14:textId="77777777" w:rsidTr="00C0041F">
        <w:tc>
          <w:tcPr>
            <w:tcW w:w="2269" w:type="dxa"/>
            <w:vMerge/>
          </w:tcPr>
          <w:p w14:paraId="1C9F9C31" w14:textId="77777777" w:rsidR="007F0F0C" w:rsidRDefault="007F0F0C" w:rsidP="007F0F0C">
            <w:pPr>
              <w:jc w:val="center"/>
              <w:rPr>
                <w:rFonts w:ascii="Times New Roman" w:hAnsi="Times New Roman" w:cs="Times New Roman"/>
                <w:sz w:val="24"/>
                <w:szCs w:val="24"/>
              </w:rPr>
            </w:pPr>
          </w:p>
        </w:tc>
        <w:tc>
          <w:tcPr>
            <w:tcW w:w="2268" w:type="dxa"/>
            <w:vMerge/>
          </w:tcPr>
          <w:p w14:paraId="3237B435" w14:textId="77777777" w:rsidR="007F0F0C" w:rsidRDefault="007F0F0C" w:rsidP="007F0F0C">
            <w:pPr>
              <w:jc w:val="center"/>
              <w:rPr>
                <w:rFonts w:ascii="Times New Roman" w:hAnsi="Times New Roman" w:cs="Times New Roman"/>
                <w:sz w:val="24"/>
                <w:szCs w:val="24"/>
              </w:rPr>
            </w:pPr>
          </w:p>
        </w:tc>
        <w:tc>
          <w:tcPr>
            <w:tcW w:w="2552" w:type="dxa"/>
          </w:tcPr>
          <w:p w14:paraId="1E0915C5" w14:textId="77777777" w:rsidR="007F0F0C" w:rsidRPr="00C37EC4" w:rsidRDefault="007F0F0C" w:rsidP="00C37EC4">
            <w:pPr>
              <w:pStyle w:val="Odlomakpopisa"/>
              <w:numPr>
                <w:ilvl w:val="1"/>
                <w:numId w:val="8"/>
              </w:numPr>
              <w:rPr>
                <w:rFonts w:ascii="Times New Roman" w:hAnsi="Times New Roman" w:cs="Times New Roman"/>
                <w:sz w:val="24"/>
                <w:szCs w:val="24"/>
              </w:rPr>
            </w:pPr>
            <w:r w:rsidRPr="00C37EC4">
              <w:rPr>
                <w:rFonts w:ascii="Times New Roman" w:hAnsi="Times New Roman" w:cs="Times New Roman"/>
                <w:sz w:val="24"/>
                <w:szCs w:val="24"/>
              </w:rPr>
              <w:t>Praćenje upisa i školovanja učenika</w:t>
            </w:r>
          </w:p>
          <w:p w14:paraId="5D94E91A"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romske nacionalne manjine oba spola u</w:t>
            </w:r>
          </w:p>
          <w:p w14:paraId="34BF6FAD"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srednjim školama</w:t>
            </w:r>
          </w:p>
        </w:tc>
        <w:tc>
          <w:tcPr>
            <w:tcW w:w="2976" w:type="dxa"/>
          </w:tcPr>
          <w:p w14:paraId="2F2C0289" w14:textId="2FFB5435"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Jedinice lokalne i područne (region</w:t>
            </w:r>
            <w:r w:rsidR="00C4445B">
              <w:rPr>
                <w:rFonts w:ascii="Times New Roman" w:hAnsi="Times New Roman" w:cs="Times New Roman"/>
                <w:sz w:val="24"/>
                <w:szCs w:val="24"/>
              </w:rPr>
              <w:t>alne) samouprave, Upravni odjel</w:t>
            </w:r>
            <w:r w:rsidRPr="00D572D4">
              <w:rPr>
                <w:rFonts w:ascii="Times New Roman" w:hAnsi="Times New Roman" w:cs="Times New Roman"/>
                <w:sz w:val="24"/>
                <w:szCs w:val="24"/>
              </w:rPr>
              <w:t xml:space="preserve"> za obrazovanje u</w:t>
            </w:r>
          </w:p>
          <w:p w14:paraId="466A0E92" w14:textId="3F38DE73" w:rsidR="007F0F0C" w:rsidRDefault="00C4445B" w:rsidP="007F0F0C">
            <w:pPr>
              <w:jc w:val="center"/>
              <w:rPr>
                <w:rFonts w:ascii="Times New Roman" w:hAnsi="Times New Roman" w:cs="Times New Roman"/>
                <w:sz w:val="24"/>
                <w:szCs w:val="24"/>
              </w:rPr>
            </w:pPr>
            <w:r>
              <w:rPr>
                <w:rFonts w:ascii="Times New Roman" w:hAnsi="Times New Roman" w:cs="Times New Roman"/>
                <w:sz w:val="24"/>
                <w:szCs w:val="24"/>
              </w:rPr>
              <w:t>županiji</w:t>
            </w:r>
            <w:r w:rsidR="007F0F0C" w:rsidRPr="00D572D4">
              <w:rPr>
                <w:rFonts w:ascii="Times New Roman" w:hAnsi="Times New Roman" w:cs="Times New Roman"/>
                <w:sz w:val="24"/>
                <w:szCs w:val="24"/>
              </w:rPr>
              <w:t>, srednje škole</w:t>
            </w:r>
          </w:p>
        </w:tc>
      </w:tr>
      <w:tr w:rsidR="007F0F0C" w14:paraId="59F7E404" w14:textId="77777777" w:rsidTr="00C0041F">
        <w:tc>
          <w:tcPr>
            <w:tcW w:w="2269" w:type="dxa"/>
            <w:vMerge/>
          </w:tcPr>
          <w:p w14:paraId="270E6D62" w14:textId="77777777" w:rsidR="007F0F0C" w:rsidRDefault="007F0F0C" w:rsidP="007F0F0C">
            <w:pPr>
              <w:jc w:val="center"/>
              <w:rPr>
                <w:rFonts w:ascii="Times New Roman" w:hAnsi="Times New Roman" w:cs="Times New Roman"/>
                <w:sz w:val="24"/>
                <w:szCs w:val="24"/>
              </w:rPr>
            </w:pPr>
          </w:p>
        </w:tc>
        <w:tc>
          <w:tcPr>
            <w:tcW w:w="2268" w:type="dxa"/>
            <w:vMerge/>
          </w:tcPr>
          <w:p w14:paraId="6F872270" w14:textId="77777777" w:rsidR="007F0F0C" w:rsidRDefault="007F0F0C" w:rsidP="007F0F0C">
            <w:pPr>
              <w:jc w:val="center"/>
              <w:rPr>
                <w:rFonts w:ascii="Times New Roman" w:hAnsi="Times New Roman" w:cs="Times New Roman"/>
                <w:sz w:val="24"/>
                <w:szCs w:val="24"/>
              </w:rPr>
            </w:pPr>
          </w:p>
        </w:tc>
        <w:tc>
          <w:tcPr>
            <w:tcW w:w="2552" w:type="dxa"/>
          </w:tcPr>
          <w:p w14:paraId="2E411AB9" w14:textId="77777777" w:rsidR="007F0F0C" w:rsidRPr="0059536A" w:rsidRDefault="007F0F0C" w:rsidP="0059536A">
            <w:pPr>
              <w:pStyle w:val="Odlomakpopisa"/>
              <w:numPr>
                <w:ilvl w:val="1"/>
                <w:numId w:val="8"/>
              </w:numPr>
              <w:jc w:val="center"/>
              <w:rPr>
                <w:rFonts w:ascii="Times New Roman" w:hAnsi="Times New Roman" w:cs="Times New Roman"/>
                <w:sz w:val="24"/>
                <w:szCs w:val="24"/>
              </w:rPr>
            </w:pPr>
            <w:r w:rsidRPr="0059536A">
              <w:rPr>
                <w:rFonts w:ascii="Times New Roman" w:hAnsi="Times New Roman" w:cs="Times New Roman"/>
                <w:sz w:val="24"/>
                <w:szCs w:val="24"/>
              </w:rPr>
              <w:t>Osiguravanje mjesečnih stipendija</w:t>
            </w:r>
          </w:p>
          <w:p w14:paraId="12AB04C0"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redovitim učenicima srednjih škola</w:t>
            </w:r>
          </w:p>
          <w:p w14:paraId="45E1EF8C"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pripadnicima romske nacionalne</w:t>
            </w:r>
          </w:p>
          <w:p w14:paraId="07AFB7BD"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manjine</w:t>
            </w:r>
          </w:p>
        </w:tc>
        <w:tc>
          <w:tcPr>
            <w:tcW w:w="2976" w:type="dxa"/>
          </w:tcPr>
          <w:p w14:paraId="7B287405"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Srednje škole</w:t>
            </w:r>
          </w:p>
        </w:tc>
      </w:tr>
      <w:tr w:rsidR="007F0F0C" w14:paraId="2D6C5CB3" w14:textId="77777777" w:rsidTr="00C0041F">
        <w:tc>
          <w:tcPr>
            <w:tcW w:w="2269" w:type="dxa"/>
            <w:vMerge w:val="restart"/>
          </w:tcPr>
          <w:p w14:paraId="15F36591" w14:textId="77777777" w:rsidR="007F0F0C" w:rsidRDefault="007F0F0C" w:rsidP="00D572D4">
            <w:pPr>
              <w:jc w:val="both"/>
              <w:rPr>
                <w:rFonts w:ascii="Times New Roman" w:hAnsi="Times New Roman" w:cs="Times New Roman"/>
                <w:sz w:val="24"/>
                <w:szCs w:val="24"/>
              </w:rPr>
            </w:pPr>
          </w:p>
        </w:tc>
        <w:tc>
          <w:tcPr>
            <w:tcW w:w="2268" w:type="dxa"/>
            <w:vMerge w:val="restart"/>
          </w:tcPr>
          <w:p w14:paraId="358C25AC" w14:textId="77777777" w:rsidR="007F0F0C" w:rsidRDefault="007F0F0C" w:rsidP="00D572D4">
            <w:pPr>
              <w:jc w:val="both"/>
              <w:rPr>
                <w:rFonts w:ascii="Times New Roman" w:hAnsi="Times New Roman" w:cs="Times New Roman"/>
                <w:sz w:val="24"/>
                <w:szCs w:val="24"/>
              </w:rPr>
            </w:pPr>
          </w:p>
        </w:tc>
        <w:tc>
          <w:tcPr>
            <w:tcW w:w="2552" w:type="dxa"/>
          </w:tcPr>
          <w:p w14:paraId="5C8E0196" w14:textId="77777777" w:rsidR="007F0F0C" w:rsidRPr="00C37EC4" w:rsidRDefault="007F0F0C" w:rsidP="00C37EC4">
            <w:pPr>
              <w:pStyle w:val="Odlomakpopisa"/>
              <w:numPr>
                <w:ilvl w:val="1"/>
                <w:numId w:val="8"/>
              </w:numPr>
              <w:jc w:val="center"/>
              <w:rPr>
                <w:rFonts w:ascii="Times New Roman" w:hAnsi="Times New Roman" w:cs="Times New Roman"/>
                <w:sz w:val="24"/>
                <w:szCs w:val="24"/>
              </w:rPr>
            </w:pPr>
            <w:r w:rsidRPr="00C37EC4">
              <w:rPr>
                <w:rFonts w:ascii="Times New Roman" w:hAnsi="Times New Roman" w:cs="Times New Roman"/>
                <w:sz w:val="24"/>
                <w:szCs w:val="24"/>
              </w:rPr>
              <w:t>Osiguravanje jednokratne novčane</w:t>
            </w:r>
          </w:p>
          <w:p w14:paraId="4EDFC9FB"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pomoći redovitim učenicima</w:t>
            </w:r>
          </w:p>
          <w:p w14:paraId="7A549100"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pripadnicima romske nacionalne</w:t>
            </w:r>
          </w:p>
          <w:p w14:paraId="194B9FA5"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manjine koji završavaju srednjoškolsko</w:t>
            </w:r>
          </w:p>
          <w:p w14:paraId="05382D20"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obrazovanje</w:t>
            </w:r>
          </w:p>
        </w:tc>
        <w:tc>
          <w:tcPr>
            <w:tcW w:w="2976" w:type="dxa"/>
          </w:tcPr>
          <w:p w14:paraId="5727D03B"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Srednje škole</w:t>
            </w:r>
          </w:p>
        </w:tc>
      </w:tr>
      <w:tr w:rsidR="007F0F0C" w14:paraId="56596B74" w14:textId="77777777" w:rsidTr="00C0041F">
        <w:tc>
          <w:tcPr>
            <w:tcW w:w="2269" w:type="dxa"/>
            <w:vMerge/>
          </w:tcPr>
          <w:p w14:paraId="312CFCC5" w14:textId="77777777" w:rsidR="007F0F0C" w:rsidRDefault="007F0F0C" w:rsidP="00D572D4">
            <w:pPr>
              <w:jc w:val="both"/>
              <w:rPr>
                <w:rFonts w:ascii="Times New Roman" w:hAnsi="Times New Roman" w:cs="Times New Roman"/>
                <w:sz w:val="24"/>
                <w:szCs w:val="24"/>
              </w:rPr>
            </w:pPr>
          </w:p>
        </w:tc>
        <w:tc>
          <w:tcPr>
            <w:tcW w:w="2268" w:type="dxa"/>
            <w:vMerge/>
          </w:tcPr>
          <w:p w14:paraId="25E9DED2" w14:textId="77777777" w:rsidR="007F0F0C" w:rsidRDefault="007F0F0C" w:rsidP="00D572D4">
            <w:pPr>
              <w:jc w:val="both"/>
              <w:rPr>
                <w:rFonts w:ascii="Times New Roman" w:hAnsi="Times New Roman" w:cs="Times New Roman"/>
                <w:sz w:val="24"/>
                <w:szCs w:val="24"/>
              </w:rPr>
            </w:pPr>
          </w:p>
        </w:tc>
        <w:tc>
          <w:tcPr>
            <w:tcW w:w="2552" w:type="dxa"/>
          </w:tcPr>
          <w:p w14:paraId="1815DC2F" w14:textId="77777777" w:rsidR="007F0F0C" w:rsidRPr="0059536A" w:rsidRDefault="007F0F0C" w:rsidP="0059536A">
            <w:pPr>
              <w:pStyle w:val="Odlomakpopisa"/>
              <w:numPr>
                <w:ilvl w:val="1"/>
                <w:numId w:val="8"/>
              </w:numPr>
              <w:jc w:val="center"/>
              <w:rPr>
                <w:rFonts w:ascii="Times New Roman" w:hAnsi="Times New Roman" w:cs="Times New Roman"/>
                <w:sz w:val="24"/>
                <w:szCs w:val="24"/>
              </w:rPr>
            </w:pPr>
            <w:r w:rsidRPr="0059536A">
              <w:rPr>
                <w:rFonts w:ascii="Times New Roman" w:hAnsi="Times New Roman" w:cs="Times New Roman"/>
                <w:sz w:val="24"/>
                <w:szCs w:val="24"/>
              </w:rPr>
              <w:t>Sufinanciranje smještaja u učeničke</w:t>
            </w:r>
          </w:p>
          <w:p w14:paraId="19ACABE7"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domove učenicima srednjih škola</w:t>
            </w:r>
          </w:p>
          <w:p w14:paraId="104B7292"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pripadnicima romske nacionalne</w:t>
            </w:r>
          </w:p>
          <w:p w14:paraId="3977009D"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manjine</w:t>
            </w:r>
          </w:p>
        </w:tc>
        <w:tc>
          <w:tcPr>
            <w:tcW w:w="2976" w:type="dxa"/>
          </w:tcPr>
          <w:p w14:paraId="255F5C01"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Srednje škole, učenički domovi</w:t>
            </w:r>
          </w:p>
        </w:tc>
      </w:tr>
      <w:tr w:rsidR="007F0F0C" w14:paraId="0BE48E1B" w14:textId="77777777" w:rsidTr="00C0041F">
        <w:tc>
          <w:tcPr>
            <w:tcW w:w="2269" w:type="dxa"/>
            <w:vMerge/>
          </w:tcPr>
          <w:p w14:paraId="3F7C19DB" w14:textId="77777777" w:rsidR="007F0F0C" w:rsidRDefault="007F0F0C" w:rsidP="00D572D4">
            <w:pPr>
              <w:jc w:val="both"/>
              <w:rPr>
                <w:rFonts w:ascii="Times New Roman" w:hAnsi="Times New Roman" w:cs="Times New Roman"/>
                <w:sz w:val="24"/>
                <w:szCs w:val="24"/>
              </w:rPr>
            </w:pPr>
          </w:p>
        </w:tc>
        <w:tc>
          <w:tcPr>
            <w:tcW w:w="2268" w:type="dxa"/>
            <w:vMerge/>
          </w:tcPr>
          <w:p w14:paraId="16F8C2CC" w14:textId="77777777" w:rsidR="007F0F0C" w:rsidRDefault="007F0F0C" w:rsidP="00D572D4">
            <w:pPr>
              <w:jc w:val="both"/>
              <w:rPr>
                <w:rFonts w:ascii="Times New Roman" w:hAnsi="Times New Roman" w:cs="Times New Roman"/>
                <w:sz w:val="24"/>
                <w:szCs w:val="24"/>
              </w:rPr>
            </w:pPr>
          </w:p>
        </w:tc>
        <w:tc>
          <w:tcPr>
            <w:tcW w:w="2552" w:type="dxa"/>
          </w:tcPr>
          <w:p w14:paraId="6055D696" w14:textId="77777777" w:rsidR="007F0F0C" w:rsidRPr="0059536A" w:rsidRDefault="007F0F0C" w:rsidP="0059536A">
            <w:pPr>
              <w:pStyle w:val="Odlomakpopisa"/>
              <w:numPr>
                <w:ilvl w:val="1"/>
                <w:numId w:val="8"/>
              </w:numPr>
              <w:jc w:val="center"/>
              <w:rPr>
                <w:rFonts w:ascii="Times New Roman" w:hAnsi="Times New Roman" w:cs="Times New Roman"/>
                <w:sz w:val="24"/>
                <w:szCs w:val="24"/>
              </w:rPr>
            </w:pPr>
            <w:r w:rsidRPr="0059536A">
              <w:rPr>
                <w:rFonts w:ascii="Times New Roman" w:hAnsi="Times New Roman" w:cs="Times New Roman"/>
                <w:sz w:val="24"/>
                <w:szCs w:val="24"/>
              </w:rPr>
              <w:t>Promocija strukovnih škola i budućeg</w:t>
            </w:r>
          </w:p>
          <w:p w14:paraId="58162776"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lastRenderedPageBreak/>
              <w:t>izbora zanimanja koja će učenicima</w:t>
            </w:r>
          </w:p>
          <w:p w14:paraId="64F4B414"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romske nacionalne manjine omogućiti</w:t>
            </w:r>
          </w:p>
          <w:p w14:paraId="1AAD57C8"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što brže uključivanje u svijet rada</w:t>
            </w:r>
          </w:p>
        </w:tc>
        <w:tc>
          <w:tcPr>
            <w:tcW w:w="2976" w:type="dxa"/>
          </w:tcPr>
          <w:p w14:paraId="070D5872" w14:textId="77777777" w:rsidR="007F0F0C" w:rsidRPr="00D572D4" w:rsidRDefault="007F0F0C" w:rsidP="007F0F0C">
            <w:pPr>
              <w:jc w:val="center"/>
              <w:rPr>
                <w:rFonts w:ascii="Times New Roman" w:hAnsi="Times New Roman" w:cs="Times New Roman"/>
                <w:sz w:val="24"/>
                <w:szCs w:val="24"/>
              </w:rPr>
            </w:pPr>
            <w:r>
              <w:rPr>
                <w:rFonts w:ascii="Times New Roman" w:hAnsi="Times New Roman" w:cs="Times New Roman"/>
                <w:sz w:val="24"/>
                <w:szCs w:val="24"/>
              </w:rPr>
              <w:lastRenderedPageBreak/>
              <w:t>O</w:t>
            </w:r>
            <w:r w:rsidRPr="00D572D4">
              <w:rPr>
                <w:rFonts w:ascii="Times New Roman" w:hAnsi="Times New Roman" w:cs="Times New Roman"/>
                <w:sz w:val="24"/>
                <w:szCs w:val="24"/>
              </w:rPr>
              <w:t>snovne škole,</w:t>
            </w:r>
          </w:p>
          <w:p w14:paraId="2606B727" w14:textId="77777777" w:rsidR="007F0F0C" w:rsidRDefault="007F0F0C" w:rsidP="007F0F0C">
            <w:pPr>
              <w:jc w:val="center"/>
              <w:rPr>
                <w:rFonts w:ascii="Times New Roman" w:hAnsi="Times New Roman" w:cs="Times New Roman"/>
                <w:sz w:val="24"/>
                <w:szCs w:val="24"/>
              </w:rPr>
            </w:pPr>
            <w:r>
              <w:rPr>
                <w:rFonts w:ascii="Times New Roman" w:hAnsi="Times New Roman" w:cs="Times New Roman"/>
                <w:sz w:val="24"/>
                <w:szCs w:val="24"/>
              </w:rPr>
              <w:t>srednje strukovne škole,</w:t>
            </w:r>
          </w:p>
          <w:p w14:paraId="6AAD0D4F" w14:textId="77777777" w:rsidR="007F0F0C" w:rsidRDefault="007F0F0C" w:rsidP="007F0F0C">
            <w:pPr>
              <w:jc w:val="center"/>
              <w:rPr>
                <w:rFonts w:ascii="Times New Roman" w:hAnsi="Times New Roman" w:cs="Times New Roman"/>
                <w:sz w:val="24"/>
                <w:szCs w:val="24"/>
              </w:rPr>
            </w:pPr>
          </w:p>
        </w:tc>
      </w:tr>
      <w:tr w:rsidR="007F0F0C" w14:paraId="41CEAF59" w14:textId="77777777" w:rsidTr="00C0041F">
        <w:tc>
          <w:tcPr>
            <w:tcW w:w="2269" w:type="dxa"/>
            <w:vMerge w:val="restart"/>
          </w:tcPr>
          <w:p w14:paraId="5A2C65B1" w14:textId="77777777" w:rsidR="007F0F0C" w:rsidRPr="00D572D4" w:rsidRDefault="0059536A" w:rsidP="007F0F0C">
            <w:pPr>
              <w:jc w:val="center"/>
              <w:rPr>
                <w:rFonts w:ascii="Times New Roman" w:hAnsi="Times New Roman" w:cs="Times New Roman"/>
                <w:sz w:val="24"/>
                <w:szCs w:val="24"/>
              </w:rPr>
            </w:pPr>
            <w:r>
              <w:rPr>
                <w:rFonts w:ascii="Times New Roman" w:hAnsi="Times New Roman" w:cs="Times New Roman"/>
                <w:sz w:val="24"/>
                <w:szCs w:val="24"/>
              </w:rPr>
              <w:t>8.</w:t>
            </w:r>
            <w:r w:rsidR="007F0F0C" w:rsidRPr="00D572D4">
              <w:rPr>
                <w:rFonts w:ascii="Times New Roman" w:hAnsi="Times New Roman" w:cs="Times New Roman"/>
                <w:sz w:val="24"/>
                <w:szCs w:val="24"/>
              </w:rPr>
              <w:t xml:space="preserve"> Povećanje udjela odraslih</w:t>
            </w:r>
          </w:p>
          <w:p w14:paraId="744626DE"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Roma u programima</w:t>
            </w:r>
          </w:p>
          <w:p w14:paraId="424DFE3F"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osposobljavanja i</w:t>
            </w:r>
          </w:p>
          <w:p w14:paraId="451F8A6F"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usavršavanja</w:t>
            </w:r>
          </w:p>
        </w:tc>
        <w:tc>
          <w:tcPr>
            <w:tcW w:w="2268" w:type="dxa"/>
            <w:vMerge w:val="restart"/>
          </w:tcPr>
          <w:p w14:paraId="660E8C1B" w14:textId="77777777" w:rsidR="007F0F0C" w:rsidRPr="00D572D4" w:rsidRDefault="007F0F0C" w:rsidP="007F0F0C">
            <w:pPr>
              <w:jc w:val="center"/>
              <w:rPr>
                <w:rFonts w:ascii="Times New Roman" w:hAnsi="Times New Roman" w:cs="Times New Roman"/>
                <w:sz w:val="24"/>
                <w:szCs w:val="24"/>
              </w:rPr>
            </w:pPr>
            <w:r>
              <w:rPr>
                <w:rFonts w:ascii="Times New Roman" w:hAnsi="Times New Roman" w:cs="Times New Roman"/>
                <w:sz w:val="24"/>
                <w:szCs w:val="24"/>
              </w:rPr>
              <w:t>-</w:t>
            </w:r>
            <w:r w:rsidRPr="00D572D4">
              <w:rPr>
                <w:rFonts w:ascii="Times New Roman" w:hAnsi="Times New Roman" w:cs="Times New Roman"/>
                <w:sz w:val="24"/>
                <w:szCs w:val="24"/>
              </w:rPr>
              <w:t>broj sudionika</w:t>
            </w:r>
          </w:p>
          <w:p w14:paraId="5721C219"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 broj</w:t>
            </w:r>
          </w:p>
          <w:p w14:paraId="45200E33"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provedenih</w:t>
            </w:r>
          </w:p>
          <w:p w14:paraId="79CDA18D"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aktivnosti</w:t>
            </w:r>
          </w:p>
        </w:tc>
        <w:tc>
          <w:tcPr>
            <w:tcW w:w="2552" w:type="dxa"/>
          </w:tcPr>
          <w:p w14:paraId="60BB950F" w14:textId="77777777" w:rsidR="007F0F0C" w:rsidRPr="00D572D4" w:rsidRDefault="0059536A" w:rsidP="007F0F0C">
            <w:pPr>
              <w:jc w:val="center"/>
              <w:rPr>
                <w:rFonts w:ascii="Times New Roman" w:hAnsi="Times New Roman" w:cs="Times New Roman"/>
                <w:sz w:val="24"/>
                <w:szCs w:val="24"/>
              </w:rPr>
            </w:pPr>
            <w:r>
              <w:rPr>
                <w:rFonts w:ascii="Times New Roman" w:hAnsi="Times New Roman" w:cs="Times New Roman"/>
                <w:sz w:val="24"/>
                <w:szCs w:val="24"/>
              </w:rPr>
              <w:t xml:space="preserve">8.1. </w:t>
            </w:r>
            <w:r w:rsidR="007F0F0C" w:rsidRPr="00D572D4">
              <w:rPr>
                <w:rFonts w:ascii="Times New Roman" w:hAnsi="Times New Roman" w:cs="Times New Roman"/>
                <w:sz w:val="24"/>
                <w:szCs w:val="24"/>
              </w:rPr>
              <w:t>Uključivanje odraslih pripadnika</w:t>
            </w:r>
          </w:p>
          <w:p w14:paraId="17523D97"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romske nacionalne manjine u program</w:t>
            </w:r>
          </w:p>
          <w:p w14:paraId="491174DD"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opismenjavanja i osposobljavanja za</w:t>
            </w:r>
          </w:p>
          <w:p w14:paraId="3DBD262A" w14:textId="77777777" w:rsidR="007F0F0C"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prvo zanimanje</w:t>
            </w:r>
          </w:p>
        </w:tc>
        <w:tc>
          <w:tcPr>
            <w:tcW w:w="2976" w:type="dxa"/>
          </w:tcPr>
          <w:p w14:paraId="1C6DF7F8" w14:textId="2051E044" w:rsidR="007F0F0C" w:rsidRDefault="00A97664" w:rsidP="007F0F0C">
            <w:pPr>
              <w:jc w:val="center"/>
              <w:rPr>
                <w:rFonts w:ascii="Times New Roman" w:hAnsi="Times New Roman" w:cs="Times New Roman"/>
                <w:sz w:val="24"/>
                <w:szCs w:val="24"/>
              </w:rPr>
            </w:pPr>
            <w:r>
              <w:rPr>
                <w:rFonts w:ascii="Times New Roman" w:hAnsi="Times New Roman" w:cs="Times New Roman"/>
                <w:sz w:val="24"/>
                <w:szCs w:val="24"/>
              </w:rPr>
              <w:t>Učilište</w:t>
            </w:r>
            <w:r w:rsidR="007F0F0C" w:rsidRPr="00D572D4">
              <w:rPr>
                <w:rFonts w:ascii="Times New Roman" w:hAnsi="Times New Roman" w:cs="Times New Roman"/>
                <w:sz w:val="24"/>
                <w:szCs w:val="24"/>
              </w:rPr>
              <w:t xml:space="preserve"> za obra</w:t>
            </w:r>
            <w:r w:rsidR="00C4445B">
              <w:rPr>
                <w:rFonts w:ascii="Times New Roman" w:hAnsi="Times New Roman" w:cs="Times New Roman"/>
                <w:sz w:val="24"/>
                <w:szCs w:val="24"/>
              </w:rPr>
              <w:t>zovanje odraslih, upravni odjel za obrazovanje u županiji</w:t>
            </w:r>
          </w:p>
        </w:tc>
      </w:tr>
      <w:tr w:rsidR="007F0F0C" w14:paraId="0D5E547E" w14:textId="77777777" w:rsidTr="00C0041F">
        <w:tc>
          <w:tcPr>
            <w:tcW w:w="2269" w:type="dxa"/>
            <w:vMerge/>
          </w:tcPr>
          <w:p w14:paraId="3129C366" w14:textId="77777777" w:rsidR="007F0F0C" w:rsidRPr="00D572D4" w:rsidRDefault="007F0F0C" w:rsidP="007F0F0C">
            <w:pPr>
              <w:jc w:val="center"/>
              <w:rPr>
                <w:rFonts w:ascii="Times New Roman" w:hAnsi="Times New Roman" w:cs="Times New Roman"/>
                <w:sz w:val="24"/>
                <w:szCs w:val="24"/>
              </w:rPr>
            </w:pPr>
          </w:p>
        </w:tc>
        <w:tc>
          <w:tcPr>
            <w:tcW w:w="2268" w:type="dxa"/>
            <w:vMerge/>
          </w:tcPr>
          <w:p w14:paraId="2A39E045" w14:textId="77777777" w:rsidR="007F0F0C" w:rsidRPr="00D572D4" w:rsidRDefault="007F0F0C" w:rsidP="007F0F0C">
            <w:pPr>
              <w:jc w:val="center"/>
              <w:rPr>
                <w:rFonts w:ascii="Times New Roman" w:hAnsi="Times New Roman" w:cs="Times New Roman"/>
                <w:sz w:val="24"/>
                <w:szCs w:val="24"/>
              </w:rPr>
            </w:pPr>
          </w:p>
        </w:tc>
        <w:tc>
          <w:tcPr>
            <w:tcW w:w="2552" w:type="dxa"/>
          </w:tcPr>
          <w:p w14:paraId="095D8419" w14:textId="77777777" w:rsidR="007F0F0C" w:rsidRPr="00D572D4" w:rsidRDefault="0059536A" w:rsidP="007F0F0C">
            <w:pPr>
              <w:jc w:val="center"/>
              <w:rPr>
                <w:rFonts w:ascii="Times New Roman" w:hAnsi="Times New Roman" w:cs="Times New Roman"/>
                <w:sz w:val="24"/>
                <w:szCs w:val="24"/>
              </w:rPr>
            </w:pPr>
            <w:r>
              <w:rPr>
                <w:rFonts w:ascii="Times New Roman" w:hAnsi="Times New Roman" w:cs="Times New Roman"/>
                <w:sz w:val="24"/>
                <w:szCs w:val="24"/>
              </w:rPr>
              <w:t xml:space="preserve">8.2. </w:t>
            </w:r>
            <w:r w:rsidR="007F0F0C" w:rsidRPr="00D572D4">
              <w:rPr>
                <w:rFonts w:ascii="Times New Roman" w:hAnsi="Times New Roman" w:cs="Times New Roman"/>
                <w:sz w:val="24"/>
                <w:szCs w:val="24"/>
              </w:rPr>
              <w:t>Promocija obrazovanja odraslih među</w:t>
            </w:r>
          </w:p>
          <w:p w14:paraId="63A15C11"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pripadnicima romske nacionalne</w:t>
            </w:r>
          </w:p>
          <w:p w14:paraId="4055DFBA"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manjine,</w:t>
            </w:r>
          </w:p>
        </w:tc>
        <w:tc>
          <w:tcPr>
            <w:tcW w:w="2976" w:type="dxa"/>
          </w:tcPr>
          <w:p w14:paraId="3974BD76" w14:textId="77777777" w:rsidR="007F0F0C" w:rsidRPr="00D572D4" w:rsidRDefault="007F0F0C" w:rsidP="007F0F0C">
            <w:pPr>
              <w:jc w:val="center"/>
              <w:rPr>
                <w:rFonts w:ascii="Times New Roman" w:hAnsi="Times New Roman" w:cs="Times New Roman"/>
                <w:sz w:val="24"/>
                <w:szCs w:val="24"/>
              </w:rPr>
            </w:pPr>
            <w:r w:rsidRPr="00D572D4">
              <w:rPr>
                <w:rFonts w:ascii="Times New Roman" w:hAnsi="Times New Roman" w:cs="Times New Roman"/>
                <w:sz w:val="24"/>
                <w:szCs w:val="24"/>
              </w:rPr>
              <w:t>Ustanove za obrazovanje odraslih, srednje strukovne škole koje provode programe</w:t>
            </w:r>
          </w:p>
          <w:p w14:paraId="4E951801" w14:textId="6C34E9C8" w:rsidR="007F0F0C" w:rsidRPr="00D572D4" w:rsidRDefault="00137647" w:rsidP="007F0F0C">
            <w:pPr>
              <w:jc w:val="center"/>
              <w:rPr>
                <w:rFonts w:ascii="Times New Roman" w:hAnsi="Times New Roman" w:cs="Times New Roman"/>
                <w:sz w:val="24"/>
                <w:szCs w:val="24"/>
              </w:rPr>
            </w:pPr>
            <w:r>
              <w:rPr>
                <w:rFonts w:ascii="Times New Roman" w:hAnsi="Times New Roman" w:cs="Times New Roman"/>
                <w:sz w:val="24"/>
                <w:szCs w:val="24"/>
              </w:rPr>
              <w:t>obrazovanja odraslih</w:t>
            </w:r>
            <w:r w:rsidR="007F0F0C">
              <w:rPr>
                <w:rFonts w:ascii="Times New Roman" w:hAnsi="Times New Roman" w:cs="Times New Roman"/>
                <w:sz w:val="24"/>
                <w:szCs w:val="24"/>
              </w:rPr>
              <w:t xml:space="preserve">, </w:t>
            </w:r>
            <w:r w:rsidR="00A97664">
              <w:rPr>
                <w:rFonts w:ascii="Times New Roman" w:hAnsi="Times New Roman" w:cs="Times New Roman"/>
                <w:sz w:val="24"/>
                <w:szCs w:val="24"/>
              </w:rPr>
              <w:t>HZZ PU Križevci</w:t>
            </w:r>
          </w:p>
          <w:p w14:paraId="48C6CAC9" w14:textId="77777777" w:rsidR="007F0F0C" w:rsidRPr="00D572D4" w:rsidRDefault="007F0F0C" w:rsidP="007F0F0C">
            <w:pPr>
              <w:jc w:val="center"/>
              <w:rPr>
                <w:rFonts w:ascii="Times New Roman" w:hAnsi="Times New Roman" w:cs="Times New Roman"/>
                <w:sz w:val="24"/>
                <w:szCs w:val="24"/>
              </w:rPr>
            </w:pPr>
          </w:p>
        </w:tc>
      </w:tr>
    </w:tbl>
    <w:p w14:paraId="4B4E61F8" w14:textId="34ED348E" w:rsidR="00C4445B" w:rsidRDefault="00C4445B" w:rsidP="005353DE">
      <w:pPr>
        <w:spacing w:line="360" w:lineRule="auto"/>
        <w:jc w:val="both"/>
        <w:rPr>
          <w:rFonts w:ascii="Times New Roman" w:hAnsi="Times New Roman" w:cs="Times New Roman"/>
          <w:b/>
          <w:sz w:val="24"/>
          <w:szCs w:val="24"/>
        </w:rPr>
      </w:pPr>
    </w:p>
    <w:p w14:paraId="76C126E6" w14:textId="6FB66E3F" w:rsidR="003B1BA5" w:rsidRPr="003B1BA5" w:rsidRDefault="00C37EC4" w:rsidP="005353D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4445B">
        <w:rPr>
          <w:rFonts w:ascii="Times New Roman" w:hAnsi="Times New Roman" w:cs="Times New Roman"/>
          <w:b/>
          <w:sz w:val="24"/>
          <w:szCs w:val="24"/>
        </w:rPr>
        <w:t>.3</w:t>
      </w:r>
      <w:r w:rsidR="003B1BA5" w:rsidRPr="003B1BA5">
        <w:rPr>
          <w:rFonts w:ascii="Times New Roman" w:hAnsi="Times New Roman" w:cs="Times New Roman"/>
          <w:b/>
          <w:sz w:val="24"/>
          <w:szCs w:val="24"/>
        </w:rPr>
        <w:t>.</w:t>
      </w:r>
      <w:r w:rsidR="006C4EAE">
        <w:rPr>
          <w:rFonts w:ascii="Times New Roman" w:hAnsi="Times New Roman" w:cs="Times New Roman"/>
          <w:b/>
          <w:sz w:val="24"/>
          <w:szCs w:val="24"/>
        </w:rPr>
        <w:t>2</w:t>
      </w:r>
      <w:r w:rsidR="00C4445B">
        <w:rPr>
          <w:rFonts w:ascii="Times New Roman" w:hAnsi="Times New Roman" w:cs="Times New Roman"/>
          <w:b/>
          <w:sz w:val="24"/>
          <w:szCs w:val="24"/>
        </w:rPr>
        <w:t>.</w:t>
      </w:r>
      <w:r w:rsidR="003B1BA5" w:rsidRPr="003B1BA5">
        <w:rPr>
          <w:rFonts w:ascii="Times New Roman" w:hAnsi="Times New Roman" w:cs="Times New Roman"/>
          <w:b/>
          <w:sz w:val="24"/>
          <w:szCs w:val="24"/>
        </w:rPr>
        <w:t xml:space="preserve"> </w:t>
      </w:r>
      <w:r w:rsidR="007F0F0C">
        <w:rPr>
          <w:rFonts w:ascii="Times New Roman" w:hAnsi="Times New Roman" w:cs="Times New Roman"/>
          <w:b/>
          <w:sz w:val="24"/>
          <w:szCs w:val="24"/>
        </w:rPr>
        <w:t>U</w:t>
      </w:r>
      <w:r w:rsidR="00B20C5C">
        <w:rPr>
          <w:rFonts w:ascii="Times New Roman" w:hAnsi="Times New Roman" w:cs="Times New Roman"/>
          <w:b/>
          <w:sz w:val="24"/>
          <w:szCs w:val="24"/>
        </w:rPr>
        <w:t>činkovit i jednak pristup R</w:t>
      </w:r>
      <w:r w:rsidR="003B1BA5" w:rsidRPr="003B1BA5">
        <w:rPr>
          <w:rFonts w:ascii="Times New Roman" w:hAnsi="Times New Roman" w:cs="Times New Roman"/>
          <w:b/>
          <w:sz w:val="24"/>
          <w:szCs w:val="24"/>
        </w:rPr>
        <w:t>oma kvalitetnom, održivom zapošljavanju</w:t>
      </w:r>
    </w:p>
    <w:p w14:paraId="6AFE40A9" w14:textId="77777777" w:rsidR="003B1BA5" w:rsidRPr="003B1BA5" w:rsidRDefault="003B1BA5" w:rsidP="005353DE">
      <w:pPr>
        <w:spacing w:line="360" w:lineRule="auto"/>
        <w:jc w:val="both"/>
        <w:rPr>
          <w:rFonts w:ascii="Times New Roman" w:hAnsi="Times New Roman" w:cs="Times New Roman"/>
          <w:sz w:val="24"/>
          <w:szCs w:val="24"/>
        </w:rPr>
      </w:pPr>
      <w:r w:rsidRPr="003B1BA5">
        <w:rPr>
          <w:rFonts w:ascii="Times New Roman" w:hAnsi="Times New Roman" w:cs="Times New Roman"/>
          <w:sz w:val="24"/>
          <w:szCs w:val="24"/>
        </w:rPr>
        <w:t>Svrha provedbe mjera i aktivnosti je:</w:t>
      </w:r>
    </w:p>
    <w:p w14:paraId="37037E05" w14:textId="77777777" w:rsidR="003B1BA5" w:rsidRPr="003B1BA5" w:rsidRDefault="003B1BA5" w:rsidP="005353DE">
      <w:pPr>
        <w:spacing w:after="0" w:line="360" w:lineRule="auto"/>
        <w:jc w:val="both"/>
        <w:rPr>
          <w:rFonts w:ascii="Times New Roman" w:hAnsi="Times New Roman" w:cs="Times New Roman"/>
          <w:sz w:val="24"/>
          <w:szCs w:val="24"/>
        </w:rPr>
      </w:pPr>
      <w:r w:rsidRPr="003B1BA5">
        <w:rPr>
          <w:rFonts w:ascii="Times New Roman" w:hAnsi="Times New Roman" w:cs="Times New Roman"/>
          <w:sz w:val="24"/>
          <w:szCs w:val="24"/>
        </w:rPr>
        <w:t>- pomoć i podrška pri prelasku iz sustava obrazovanja na tržište rada i podrška stjecanju vještina</w:t>
      </w:r>
      <w:r w:rsidR="008E6F60">
        <w:rPr>
          <w:rFonts w:ascii="Times New Roman" w:hAnsi="Times New Roman" w:cs="Times New Roman"/>
          <w:sz w:val="24"/>
          <w:szCs w:val="24"/>
        </w:rPr>
        <w:t xml:space="preserve"> </w:t>
      </w:r>
      <w:r w:rsidRPr="003B1BA5">
        <w:rPr>
          <w:rFonts w:ascii="Times New Roman" w:hAnsi="Times New Roman" w:cs="Times New Roman"/>
          <w:sz w:val="24"/>
          <w:szCs w:val="24"/>
        </w:rPr>
        <w:t>i znanja kojima se poboljšava ukupni položaj pripadnika romske nacionalne manjine na tržištu</w:t>
      </w:r>
      <w:r w:rsidR="008E6F60">
        <w:rPr>
          <w:rFonts w:ascii="Times New Roman" w:hAnsi="Times New Roman" w:cs="Times New Roman"/>
          <w:sz w:val="24"/>
          <w:szCs w:val="24"/>
        </w:rPr>
        <w:t xml:space="preserve"> </w:t>
      </w:r>
      <w:r w:rsidRPr="003B1BA5">
        <w:rPr>
          <w:rFonts w:ascii="Times New Roman" w:hAnsi="Times New Roman" w:cs="Times New Roman"/>
          <w:sz w:val="24"/>
          <w:szCs w:val="24"/>
        </w:rPr>
        <w:t>rada te potiče zapošljavanje i samozapošljavanje</w:t>
      </w:r>
      <w:r w:rsidR="00DA7D26">
        <w:rPr>
          <w:rFonts w:ascii="Times New Roman" w:hAnsi="Times New Roman" w:cs="Times New Roman"/>
          <w:sz w:val="24"/>
          <w:szCs w:val="24"/>
        </w:rPr>
        <w:t>;</w:t>
      </w:r>
    </w:p>
    <w:p w14:paraId="1C064B94" w14:textId="77777777" w:rsidR="003B1BA5" w:rsidRPr="003B1BA5" w:rsidRDefault="003B1BA5" w:rsidP="005353DE">
      <w:pPr>
        <w:spacing w:after="0" w:line="360" w:lineRule="auto"/>
        <w:jc w:val="both"/>
        <w:rPr>
          <w:rFonts w:ascii="Times New Roman" w:hAnsi="Times New Roman" w:cs="Times New Roman"/>
          <w:sz w:val="24"/>
          <w:szCs w:val="24"/>
        </w:rPr>
      </w:pPr>
      <w:r w:rsidRPr="003B1BA5">
        <w:rPr>
          <w:rFonts w:ascii="Times New Roman" w:hAnsi="Times New Roman" w:cs="Times New Roman"/>
          <w:sz w:val="24"/>
          <w:szCs w:val="24"/>
        </w:rPr>
        <w:t>- ciljana potpora Romkinjama pri zapošljavanju koja uzima u obzir individualne sklonosti i</w:t>
      </w:r>
    </w:p>
    <w:p w14:paraId="388E245D" w14:textId="77777777" w:rsidR="003B1BA5" w:rsidRPr="003B1BA5" w:rsidRDefault="003B1BA5" w:rsidP="005353DE">
      <w:pPr>
        <w:spacing w:after="0" w:line="360" w:lineRule="auto"/>
        <w:jc w:val="both"/>
        <w:rPr>
          <w:rFonts w:ascii="Times New Roman" w:hAnsi="Times New Roman" w:cs="Times New Roman"/>
          <w:sz w:val="24"/>
          <w:szCs w:val="24"/>
        </w:rPr>
      </w:pPr>
      <w:r w:rsidRPr="003B1BA5">
        <w:rPr>
          <w:rFonts w:ascii="Times New Roman" w:hAnsi="Times New Roman" w:cs="Times New Roman"/>
          <w:sz w:val="24"/>
          <w:szCs w:val="24"/>
        </w:rPr>
        <w:t>motivaciju te prepreke i specifičan nepovoljni položaj kao i razloge zbog kojih su nezaposlene</w:t>
      </w:r>
      <w:r w:rsidR="00DA7D26">
        <w:rPr>
          <w:rFonts w:ascii="Times New Roman" w:hAnsi="Times New Roman" w:cs="Times New Roman"/>
          <w:sz w:val="24"/>
          <w:szCs w:val="24"/>
        </w:rPr>
        <w:t>;</w:t>
      </w:r>
    </w:p>
    <w:p w14:paraId="4015D515" w14:textId="77777777" w:rsidR="003B1BA5" w:rsidRPr="003B1BA5" w:rsidRDefault="003B1BA5" w:rsidP="005353DE">
      <w:pPr>
        <w:spacing w:after="0" w:line="360" w:lineRule="auto"/>
        <w:jc w:val="both"/>
        <w:rPr>
          <w:rFonts w:ascii="Times New Roman" w:hAnsi="Times New Roman" w:cs="Times New Roman"/>
          <w:sz w:val="24"/>
          <w:szCs w:val="24"/>
        </w:rPr>
      </w:pPr>
      <w:r w:rsidRPr="003B1BA5">
        <w:rPr>
          <w:rFonts w:ascii="Times New Roman" w:hAnsi="Times New Roman" w:cs="Times New Roman"/>
          <w:sz w:val="24"/>
          <w:szCs w:val="24"/>
        </w:rPr>
        <w:t>- ciljana potpora mladima koja uzima u obzir individualne sklonosti, motivaciju te prepreke i</w:t>
      </w:r>
    </w:p>
    <w:p w14:paraId="209C638B" w14:textId="77777777" w:rsidR="003B1BA5" w:rsidRPr="003B1BA5" w:rsidRDefault="003B1BA5" w:rsidP="005353DE">
      <w:pPr>
        <w:spacing w:after="0" w:line="360" w:lineRule="auto"/>
        <w:jc w:val="both"/>
        <w:rPr>
          <w:rFonts w:ascii="Times New Roman" w:hAnsi="Times New Roman" w:cs="Times New Roman"/>
          <w:sz w:val="24"/>
          <w:szCs w:val="24"/>
        </w:rPr>
      </w:pPr>
      <w:r w:rsidRPr="003B1BA5">
        <w:rPr>
          <w:rFonts w:ascii="Times New Roman" w:hAnsi="Times New Roman" w:cs="Times New Roman"/>
          <w:sz w:val="24"/>
          <w:szCs w:val="24"/>
        </w:rPr>
        <w:t>specifičan nepovoljni položaj mladih Roma uz rad s poslodavcima s ciljem uvođenja novih</w:t>
      </w:r>
    </w:p>
    <w:p w14:paraId="2AA387F7" w14:textId="77777777" w:rsidR="003B1BA5" w:rsidRDefault="003B1BA5" w:rsidP="003B1BA5">
      <w:pPr>
        <w:spacing w:after="0" w:line="240" w:lineRule="auto"/>
        <w:jc w:val="both"/>
        <w:rPr>
          <w:rFonts w:ascii="Times New Roman" w:hAnsi="Times New Roman" w:cs="Times New Roman"/>
          <w:sz w:val="24"/>
          <w:szCs w:val="24"/>
        </w:rPr>
      </w:pPr>
      <w:r w:rsidRPr="003B1BA5">
        <w:rPr>
          <w:rFonts w:ascii="Times New Roman" w:hAnsi="Times New Roman" w:cs="Times New Roman"/>
          <w:sz w:val="24"/>
          <w:szCs w:val="24"/>
        </w:rPr>
        <w:t>praksi podupiranja</w:t>
      </w:r>
      <w:r w:rsidR="00DA7D26">
        <w:rPr>
          <w:rFonts w:ascii="Times New Roman" w:hAnsi="Times New Roman" w:cs="Times New Roman"/>
          <w:sz w:val="24"/>
          <w:szCs w:val="24"/>
        </w:rPr>
        <w:t>,</w:t>
      </w:r>
      <w:r w:rsidRPr="003B1BA5">
        <w:rPr>
          <w:rFonts w:ascii="Times New Roman" w:hAnsi="Times New Roman" w:cs="Times New Roman"/>
          <w:sz w:val="24"/>
          <w:szCs w:val="24"/>
        </w:rPr>
        <w:t xml:space="preserve"> osposobljavanja i usavršavanja na radnom mjestu</w:t>
      </w:r>
      <w:r w:rsidR="00DA7D26">
        <w:rPr>
          <w:rFonts w:ascii="Times New Roman" w:hAnsi="Times New Roman" w:cs="Times New Roman"/>
          <w:sz w:val="24"/>
          <w:szCs w:val="24"/>
        </w:rPr>
        <w:t>.</w:t>
      </w:r>
    </w:p>
    <w:p w14:paraId="35B5404C" w14:textId="74CDC2A9" w:rsidR="00FA4615" w:rsidRDefault="00FA4615" w:rsidP="003B1BA5">
      <w:pPr>
        <w:spacing w:after="0" w:line="240" w:lineRule="auto"/>
        <w:jc w:val="both"/>
        <w:rPr>
          <w:rFonts w:ascii="Times New Roman" w:hAnsi="Times New Roman" w:cs="Times New Roman"/>
          <w:sz w:val="24"/>
          <w:szCs w:val="24"/>
        </w:rPr>
      </w:pPr>
    </w:p>
    <w:p w14:paraId="4EB9B642" w14:textId="77777777" w:rsidR="003B1BA5" w:rsidRDefault="003B1BA5" w:rsidP="003B1BA5">
      <w:pPr>
        <w:spacing w:after="0" w:line="240" w:lineRule="auto"/>
        <w:jc w:val="both"/>
        <w:rPr>
          <w:rFonts w:ascii="Times New Roman" w:hAnsi="Times New Roman" w:cs="Times New Roman"/>
          <w:sz w:val="24"/>
          <w:szCs w:val="24"/>
        </w:rPr>
      </w:pPr>
    </w:p>
    <w:tbl>
      <w:tblPr>
        <w:tblStyle w:val="Reetkatablice"/>
        <w:tblW w:w="10094" w:type="dxa"/>
        <w:tblInd w:w="-431" w:type="dxa"/>
        <w:tblLook w:val="04A0" w:firstRow="1" w:lastRow="0" w:firstColumn="1" w:lastColumn="0" w:noHBand="0" w:noVBand="1"/>
      </w:tblPr>
      <w:tblGrid>
        <w:gridCol w:w="2791"/>
        <w:gridCol w:w="1616"/>
        <w:gridCol w:w="3545"/>
        <w:gridCol w:w="2142"/>
      </w:tblGrid>
      <w:tr w:rsidR="007F0F0C" w14:paraId="5A617D9A" w14:textId="77777777" w:rsidTr="00C13DA4">
        <w:trPr>
          <w:trHeight w:val="595"/>
        </w:trPr>
        <w:tc>
          <w:tcPr>
            <w:tcW w:w="2791" w:type="dxa"/>
          </w:tcPr>
          <w:p w14:paraId="4591D6CC" w14:textId="77777777" w:rsidR="007F0F0C" w:rsidRDefault="007F0F0C" w:rsidP="007F0F0C">
            <w:pPr>
              <w:jc w:val="center"/>
              <w:rPr>
                <w:rFonts w:ascii="Times New Roman" w:hAnsi="Times New Roman" w:cs="Times New Roman"/>
                <w:sz w:val="24"/>
                <w:szCs w:val="24"/>
              </w:rPr>
            </w:pPr>
            <w:r>
              <w:rPr>
                <w:rFonts w:ascii="Times New Roman" w:hAnsi="Times New Roman" w:cs="Times New Roman"/>
                <w:sz w:val="24"/>
                <w:szCs w:val="24"/>
              </w:rPr>
              <w:t>Mjera</w:t>
            </w:r>
          </w:p>
        </w:tc>
        <w:tc>
          <w:tcPr>
            <w:tcW w:w="1616" w:type="dxa"/>
          </w:tcPr>
          <w:p w14:paraId="06EA1B44" w14:textId="77777777" w:rsidR="007F0F0C" w:rsidRDefault="007F0F0C" w:rsidP="007F0F0C">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3545" w:type="dxa"/>
          </w:tcPr>
          <w:p w14:paraId="5E24BA4C" w14:textId="77777777" w:rsidR="007F0F0C" w:rsidRDefault="007F0F0C" w:rsidP="007F0F0C">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142" w:type="dxa"/>
          </w:tcPr>
          <w:p w14:paraId="420BD119" w14:textId="77777777" w:rsidR="007F0F0C" w:rsidRDefault="007F0F0C" w:rsidP="007F0F0C">
            <w:pPr>
              <w:jc w:val="center"/>
              <w:rPr>
                <w:rFonts w:ascii="Times New Roman" w:hAnsi="Times New Roman" w:cs="Times New Roman"/>
                <w:sz w:val="24"/>
                <w:szCs w:val="24"/>
              </w:rPr>
            </w:pPr>
            <w:r>
              <w:rPr>
                <w:rFonts w:ascii="Times New Roman" w:hAnsi="Times New Roman" w:cs="Times New Roman"/>
                <w:sz w:val="24"/>
                <w:szCs w:val="24"/>
              </w:rPr>
              <w:t>Partneri</w:t>
            </w:r>
          </w:p>
        </w:tc>
      </w:tr>
      <w:tr w:rsidR="0040704B" w:rsidRPr="00F51A96" w14:paraId="6D27FB6D" w14:textId="77777777" w:rsidTr="00C13DA4">
        <w:trPr>
          <w:trHeight w:val="1799"/>
        </w:trPr>
        <w:tc>
          <w:tcPr>
            <w:tcW w:w="2791" w:type="dxa"/>
            <w:vMerge w:val="restart"/>
          </w:tcPr>
          <w:p w14:paraId="691C6EC2" w14:textId="77777777" w:rsidR="0040704B" w:rsidRPr="003B1BA5" w:rsidRDefault="0059536A" w:rsidP="007F0F0C">
            <w:pPr>
              <w:jc w:val="center"/>
              <w:rPr>
                <w:rFonts w:ascii="Times New Roman" w:hAnsi="Times New Roman" w:cs="Times New Roman"/>
                <w:sz w:val="24"/>
                <w:szCs w:val="24"/>
              </w:rPr>
            </w:pPr>
            <w:r>
              <w:rPr>
                <w:rFonts w:ascii="Times New Roman" w:hAnsi="Times New Roman" w:cs="Times New Roman"/>
                <w:sz w:val="24"/>
                <w:szCs w:val="24"/>
              </w:rPr>
              <w:t>9.</w:t>
            </w:r>
            <w:r w:rsidR="0040704B" w:rsidRPr="003B1BA5">
              <w:rPr>
                <w:rFonts w:ascii="Times New Roman" w:hAnsi="Times New Roman" w:cs="Times New Roman"/>
                <w:sz w:val="24"/>
                <w:szCs w:val="24"/>
              </w:rPr>
              <w:t xml:space="preserve"> Smanjivanje jaza</w:t>
            </w:r>
          </w:p>
          <w:p w14:paraId="02D20550"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u zapošljavanju</w:t>
            </w:r>
          </w:p>
          <w:p w14:paraId="4E2272B4"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Roma i</w:t>
            </w:r>
          </w:p>
          <w:p w14:paraId="1A97366B"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zapošljavanju</w:t>
            </w:r>
          </w:p>
          <w:p w14:paraId="360F54E1" w14:textId="77777777" w:rsidR="0040704B"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opće populacije</w:t>
            </w:r>
          </w:p>
        </w:tc>
        <w:tc>
          <w:tcPr>
            <w:tcW w:w="1616" w:type="dxa"/>
            <w:vMerge w:val="restart"/>
          </w:tcPr>
          <w:p w14:paraId="05380373"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 broj provedenih</w:t>
            </w:r>
          </w:p>
          <w:p w14:paraId="50E8FFBC"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aktivnosti</w:t>
            </w:r>
          </w:p>
          <w:p w14:paraId="15A7A88A"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 broj sudionika</w:t>
            </w:r>
          </w:p>
          <w:p w14:paraId="5BF9766B" w14:textId="77777777" w:rsidR="0040704B"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lastRenderedPageBreak/>
              <w:t>- broj korisnika potpore</w:t>
            </w:r>
          </w:p>
        </w:tc>
        <w:tc>
          <w:tcPr>
            <w:tcW w:w="3545" w:type="dxa"/>
          </w:tcPr>
          <w:p w14:paraId="0C40E13C" w14:textId="77777777" w:rsidR="0040704B" w:rsidRPr="003B1BA5" w:rsidRDefault="0059536A" w:rsidP="007F0F0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9.1. </w:t>
            </w:r>
            <w:r w:rsidR="0040704B" w:rsidRPr="003B1BA5">
              <w:rPr>
                <w:rFonts w:ascii="Times New Roman" w:hAnsi="Times New Roman" w:cs="Times New Roman"/>
                <w:sz w:val="24"/>
                <w:szCs w:val="24"/>
              </w:rPr>
              <w:t>Prevencija ranog napuštanja redovnog</w:t>
            </w:r>
          </w:p>
          <w:p w14:paraId="300D5FAA"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obrazovanja odgovarajućim izborom</w:t>
            </w:r>
          </w:p>
          <w:p w14:paraId="0C1BBE53" w14:textId="77777777" w:rsidR="0040704B"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zanimanja</w:t>
            </w:r>
          </w:p>
        </w:tc>
        <w:tc>
          <w:tcPr>
            <w:tcW w:w="2142" w:type="dxa"/>
          </w:tcPr>
          <w:p w14:paraId="1F612728" w14:textId="77777777" w:rsidR="0040704B" w:rsidRPr="00F51A96"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Škole na lokalnom području</w:t>
            </w:r>
          </w:p>
        </w:tc>
      </w:tr>
      <w:tr w:rsidR="0040704B" w14:paraId="79452B59" w14:textId="77777777" w:rsidTr="00C13DA4">
        <w:trPr>
          <w:trHeight w:val="1482"/>
        </w:trPr>
        <w:tc>
          <w:tcPr>
            <w:tcW w:w="2791" w:type="dxa"/>
            <w:vMerge/>
          </w:tcPr>
          <w:p w14:paraId="31E572E5" w14:textId="77777777" w:rsidR="0040704B" w:rsidRDefault="0040704B" w:rsidP="007F0F0C">
            <w:pPr>
              <w:jc w:val="center"/>
              <w:rPr>
                <w:rFonts w:ascii="Times New Roman" w:hAnsi="Times New Roman" w:cs="Times New Roman"/>
                <w:sz w:val="24"/>
                <w:szCs w:val="24"/>
              </w:rPr>
            </w:pPr>
          </w:p>
        </w:tc>
        <w:tc>
          <w:tcPr>
            <w:tcW w:w="1616" w:type="dxa"/>
            <w:vMerge/>
          </w:tcPr>
          <w:p w14:paraId="4A757D0E" w14:textId="77777777" w:rsidR="0040704B" w:rsidRDefault="0040704B" w:rsidP="007F0F0C">
            <w:pPr>
              <w:jc w:val="center"/>
              <w:rPr>
                <w:rFonts w:ascii="Times New Roman" w:hAnsi="Times New Roman" w:cs="Times New Roman"/>
                <w:sz w:val="24"/>
                <w:szCs w:val="24"/>
              </w:rPr>
            </w:pPr>
          </w:p>
        </w:tc>
        <w:tc>
          <w:tcPr>
            <w:tcW w:w="3545" w:type="dxa"/>
          </w:tcPr>
          <w:p w14:paraId="184B4EF7" w14:textId="77777777" w:rsidR="0040704B" w:rsidRPr="003B1BA5" w:rsidRDefault="0059536A" w:rsidP="007F0F0C">
            <w:pPr>
              <w:jc w:val="center"/>
              <w:rPr>
                <w:rFonts w:ascii="Times New Roman" w:hAnsi="Times New Roman" w:cs="Times New Roman"/>
                <w:sz w:val="24"/>
                <w:szCs w:val="24"/>
              </w:rPr>
            </w:pPr>
            <w:r>
              <w:rPr>
                <w:rFonts w:ascii="Times New Roman" w:hAnsi="Times New Roman" w:cs="Times New Roman"/>
                <w:sz w:val="24"/>
                <w:szCs w:val="24"/>
              </w:rPr>
              <w:t xml:space="preserve">9.2. </w:t>
            </w:r>
            <w:r w:rsidR="0040704B" w:rsidRPr="003B1BA5">
              <w:rPr>
                <w:rFonts w:ascii="Times New Roman" w:hAnsi="Times New Roman" w:cs="Times New Roman"/>
                <w:sz w:val="24"/>
                <w:szCs w:val="24"/>
              </w:rPr>
              <w:t>Osnaživanje mladih nezaposlenih</w:t>
            </w:r>
          </w:p>
          <w:p w14:paraId="1C211B25" w14:textId="77777777" w:rsidR="0040704B" w:rsidRPr="003B1BA5"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Roma kroz obrazovanje za osobni i</w:t>
            </w:r>
          </w:p>
          <w:p w14:paraId="3D1B23DF" w14:textId="77777777" w:rsidR="0040704B" w:rsidRDefault="0040704B" w:rsidP="007F0F0C">
            <w:pPr>
              <w:jc w:val="center"/>
              <w:rPr>
                <w:rFonts w:ascii="Times New Roman" w:hAnsi="Times New Roman" w:cs="Times New Roman"/>
                <w:sz w:val="24"/>
                <w:szCs w:val="24"/>
              </w:rPr>
            </w:pPr>
            <w:r w:rsidRPr="003B1BA5">
              <w:rPr>
                <w:rFonts w:ascii="Times New Roman" w:hAnsi="Times New Roman" w:cs="Times New Roman"/>
                <w:sz w:val="24"/>
                <w:szCs w:val="24"/>
              </w:rPr>
              <w:t>profesionalni razvoj</w:t>
            </w:r>
          </w:p>
        </w:tc>
        <w:tc>
          <w:tcPr>
            <w:tcW w:w="2142" w:type="dxa"/>
          </w:tcPr>
          <w:p w14:paraId="553BFC26" w14:textId="719E0E22" w:rsidR="0040704B" w:rsidRDefault="0040704B" w:rsidP="007F0F0C">
            <w:pPr>
              <w:jc w:val="center"/>
              <w:rPr>
                <w:rFonts w:ascii="Times New Roman" w:hAnsi="Times New Roman" w:cs="Times New Roman"/>
                <w:sz w:val="24"/>
                <w:szCs w:val="24"/>
              </w:rPr>
            </w:pPr>
            <w:r>
              <w:rPr>
                <w:rFonts w:ascii="Times New Roman" w:hAnsi="Times New Roman" w:cs="Times New Roman"/>
                <w:sz w:val="24"/>
                <w:szCs w:val="24"/>
              </w:rPr>
              <w:t>Škole, HZZ</w:t>
            </w:r>
            <w:r w:rsidR="00A97664">
              <w:rPr>
                <w:rFonts w:ascii="Times New Roman" w:hAnsi="Times New Roman" w:cs="Times New Roman"/>
                <w:sz w:val="24"/>
                <w:szCs w:val="24"/>
              </w:rPr>
              <w:t xml:space="preserve"> PU Križevci</w:t>
            </w:r>
          </w:p>
        </w:tc>
      </w:tr>
      <w:tr w:rsidR="0040704B" w14:paraId="6B005CF9" w14:textId="77777777" w:rsidTr="00C13DA4">
        <w:trPr>
          <w:trHeight w:val="2400"/>
        </w:trPr>
        <w:tc>
          <w:tcPr>
            <w:tcW w:w="2791" w:type="dxa"/>
            <w:vMerge/>
          </w:tcPr>
          <w:p w14:paraId="6D9CE499" w14:textId="77777777" w:rsidR="0040704B" w:rsidRDefault="0040704B" w:rsidP="007F0F0C">
            <w:pPr>
              <w:jc w:val="center"/>
              <w:rPr>
                <w:rFonts w:ascii="Times New Roman" w:hAnsi="Times New Roman" w:cs="Times New Roman"/>
                <w:sz w:val="24"/>
                <w:szCs w:val="24"/>
              </w:rPr>
            </w:pPr>
          </w:p>
        </w:tc>
        <w:tc>
          <w:tcPr>
            <w:tcW w:w="1616" w:type="dxa"/>
            <w:vMerge/>
          </w:tcPr>
          <w:p w14:paraId="36FAB7BF" w14:textId="77777777" w:rsidR="0040704B" w:rsidRDefault="0040704B" w:rsidP="007F0F0C">
            <w:pPr>
              <w:jc w:val="center"/>
              <w:rPr>
                <w:rFonts w:ascii="Times New Roman" w:hAnsi="Times New Roman" w:cs="Times New Roman"/>
                <w:sz w:val="24"/>
                <w:szCs w:val="24"/>
              </w:rPr>
            </w:pPr>
          </w:p>
        </w:tc>
        <w:tc>
          <w:tcPr>
            <w:tcW w:w="3545" w:type="dxa"/>
          </w:tcPr>
          <w:p w14:paraId="4B67DF18" w14:textId="771BCCFC" w:rsidR="0040704B" w:rsidRPr="003B1BA5" w:rsidRDefault="00C4445B" w:rsidP="00C13DA4">
            <w:pPr>
              <w:jc w:val="center"/>
              <w:rPr>
                <w:rFonts w:ascii="Times New Roman" w:hAnsi="Times New Roman" w:cs="Times New Roman"/>
                <w:sz w:val="24"/>
                <w:szCs w:val="24"/>
              </w:rPr>
            </w:pPr>
            <w:r>
              <w:rPr>
                <w:rFonts w:ascii="Times New Roman" w:hAnsi="Times New Roman" w:cs="Times New Roman"/>
                <w:sz w:val="24"/>
                <w:szCs w:val="24"/>
              </w:rPr>
              <w:t xml:space="preserve">9.3. </w:t>
            </w:r>
            <w:r w:rsidR="0040704B" w:rsidRPr="003B1BA5">
              <w:rPr>
                <w:rFonts w:ascii="Times New Roman" w:hAnsi="Times New Roman" w:cs="Times New Roman"/>
                <w:sz w:val="24"/>
                <w:szCs w:val="24"/>
              </w:rPr>
              <w:t>Povećati zapošljivost Roma</w:t>
            </w:r>
          </w:p>
          <w:p w14:paraId="6AE68B36" w14:textId="77777777" w:rsidR="0040704B" w:rsidRPr="003B1BA5" w:rsidRDefault="0040704B" w:rsidP="00C13DA4">
            <w:pPr>
              <w:jc w:val="center"/>
              <w:rPr>
                <w:rFonts w:ascii="Times New Roman" w:hAnsi="Times New Roman" w:cs="Times New Roman"/>
                <w:sz w:val="24"/>
                <w:szCs w:val="24"/>
              </w:rPr>
            </w:pPr>
            <w:r w:rsidRPr="003B1BA5">
              <w:rPr>
                <w:rFonts w:ascii="Times New Roman" w:hAnsi="Times New Roman" w:cs="Times New Roman"/>
                <w:sz w:val="24"/>
                <w:szCs w:val="24"/>
              </w:rPr>
              <w:t>stjecanjem novih kompetencija</w:t>
            </w:r>
          </w:p>
          <w:p w14:paraId="29777B3F" w14:textId="77777777" w:rsidR="0040704B" w:rsidRDefault="0040704B" w:rsidP="00C13DA4">
            <w:pPr>
              <w:jc w:val="center"/>
              <w:rPr>
                <w:rFonts w:ascii="Times New Roman" w:hAnsi="Times New Roman" w:cs="Times New Roman"/>
                <w:sz w:val="24"/>
                <w:szCs w:val="24"/>
              </w:rPr>
            </w:pPr>
            <w:r w:rsidRPr="003B1BA5">
              <w:rPr>
                <w:rFonts w:ascii="Times New Roman" w:hAnsi="Times New Roman" w:cs="Times New Roman"/>
                <w:sz w:val="24"/>
                <w:szCs w:val="24"/>
              </w:rPr>
              <w:t>traženih na tržištu rada</w:t>
            </w:r>
          </w:p>
        </w:tc>
        <w:tc>
          <w:tcPr>
            <w:tcW w:w="2142" w:type="dxa"/>
          </w:tcPr>
          <w:p w14:paraId="67BFF7A0" w14:textId="78A84807" w:rsidR="0040704B" w:rsidRPr="000329BA" w:rsidRDefault="00A97664" w:rsidP="00C13DA4">
            <w:pPr>
              <w:jc w:val="center"/>
              <w:rPr>
                <w:rFonts w:ascii="Times New Roman" w:hAnsi="Times New Roman" w:cs="Times New Roman"/>
                <w:sz w:val="24"/>
                <w:szCs w:val="24"/>
              </w:rPr>
            </w:pPr>
            <w:r>
              <w:rPr>
                <w:rFonts w:ascii="Times New Roman" w:hAnsi="Times New Roman" w:cs="Times New Roman"/>
                <w:sz w:val="24"/>
                <w:szCs w:val="24"/>
              </w:rPr>
              <w:t>HZZ PU Križevci</w:t>
            </w:r>
            <w:r w:rsidR="0040704B" w:rsidRPr="000329BA">
              <w:rPr>
                <w:rFonts w:ascii="Times New Roman" w:hAnsi="Times New Roman" w:cs="Times New Roman"/>
                <w:sz w:val="24"/>
                <w:szCs w:val="24"/>
              </w:rPr>
              <w:t>, poslodavci na lokalnom području, ustanove za obrazovanje</w:t>
            </w:r>
          </w:p>
          <w:p w14:paraId="4A8BA9DD" w14:textId="77777777" w:rsidR="0040704B" w:rsidRDefault="0040704B" w:rsidP="00C13DA4">
            <w:pPr>
              <w:jc w:val="center"/>
              <w:rPr>
                <w:rFonts w:ascii="Times New Roman" w:hAnsi="Times New Roman" w:cs="Times New Roman"/>
                <w:sz w:val="24"/>
                <w:szCs w:val="24"/>
              </w:rPr>
            </w:pPr>
            <w:r w:rsidRPr="000329BA">
              <w:rPr>
                <w:rFonts w:ascii="Times New Roman" w:hAnsi="Times New Roman" w:cs="Times New Roman"/>
                <w:sz w:val="24"/>
                <w:szCs w:val="24"/>
              </w:rPr>
              <w:t>odraslih</w:t>
            </w:r>
          </w:p>
        </w:tc>
      </w:tr>
      <w:tr w:rsidR="0040704B" w14:paraId="0C0925E5" w14:textId="77777777" w:rsidTr="00C13DA4">
        <w:trPr>
          <w:trHeight w:val="761"/>
        </w:trPr>
        <w:tc>
          <w:tcPr>
            <w:tcW w:w="2791" w:type="dxa"/>
            <w:vMerge/>
          </w:tcPr>
          <w:p w14:paraId="07FBA68F" w14:textId="77777777" w:rsidR="0040704B" w:rsidRDefault="0040704B" w:rsidP="007F0F0C">
            <w:pPr>
              <w:jc w:val="center"/>
              <w:rPr>
                <w:rFonts w:ascii="Times New Roman" w:hAnsi="Times New Roman" w:cs="Times New Roman"/>
                <w:sz w:val="24"/>
                <w:szCs w:val="24"/>
              </w:rPr>
            </w:pPr>
          </w:p>
        </w:tc>
        <w:tc>
          <w:tcPr>
            <w:tcW w:w="1616" w:type="dxa"/>
            <w:vMerge/>
          </w:tcPr>
          <w:p w14:paraId="5C317737" w14:textId="77777777" w:rsidR="0040704B" w:rsidRDefault="0040704B" w:rsidP="007F0F0C">
            <w:pPr>
              <w:jc w:val="center"/>
              <w:rPr>
                <w:rFonts w:ascii="Times New Roman" w:hAnsi="Times New Roman" w:cs="Times New Roman"/>
                <w:sz w:val="24"/>
                <w:szCs w:val="24"/>
              </w:rPr>
            </w:pPr>
          </w:p>
        </w:tc>
        <w:tc>
          <w:tcPr>
            <w:tcW w:w="3545" w:type="dxa"/>
          </w:tcPr>
          <w:p w14:paraId="70B76CD1" w14:textId="466875C7" w:rsidR="0040704B" w:rsidRDefault="00C4445B" w:rsidP="00C13DA4">
            <w:pPr>
              <w:jc w:val="center"/>
              <w:rPr>
                <w:rFonts w:ascii="Times New Roman" w:hAnsi="Times New Roman" w:cs="Times New Roman"/>
                <w:sz w:val="24"/>
                <w:szCs w:val="24"/>
              </w:rPr>
            </w:pPr>
            <w:r>
              <w:rPr>
                <w:rFonts w:ascii="Times New Roman" w:hAnsi="Times New Roman" w:cs="Times New Roman"/>
                <w:sz w:val="24"/>
                <w:szCs w:val="24"/>
              </w:rPr>
              <w:t>9.4</w:t>
            </w:r>
            <w:r w:rsidR="0059536A">
              <w:rPr>
                <w:rFonts w:ascii="Times New Roman" w:hAnsi="Times New Roman" w:cs="Times New Roman"/>
                <w:sz w:val="24"/>
                <w:szCs w:val="24"/>
              </w:rPr>
              <w:t xml:space="preserve">. </w:t>
            </w:r>
            <w:r w:rsidR="0040704B" w:rsidRPr="003B1BA5">
              <w:rPr>
                <w:rFonts w:ascii="Times New Roman" w:hAnsi="Times New Roman" w:cs="Times New Roman"/>
                <w:sz w:val="24"/>
                <w:szCs w:val="24"/>
              </w:rPr>
              <w:t>Podrška održivom zapošljavanju</w:t>
            </w:r>
          </w:p>
        </w:tc>
        <w:tc>
          <w:tcPr>
            <w:tcW w:w="2142" w:type="dxa"/>
          </w:tcPr>
          <w:p w14:paraId="47D68716" w14:textId="77777777" w:rsidR="0040704B" w:rsidRDefault="0040704B" w:rsidP="00C13DA4">
            <w:pPr>
              <w:jc w:val="center"/>
              <w:rPr>
                <w:rFonts w:ascii="Times New Roman" w:hAnsi="Times New Roman" w:cs="Times New Roman"/>
                <w:sz w:val="24"/>
                <w:szCs w:val="24"/>
              </w:rPr>
            </w:pPr>
            <w:r w:rsidRPr="000329BA">
              <w:rPr>
                <w:rFonts w:ascii="Times New Roman" w:hAnsi="Times New Roman" w:cs="Times New Roman"/>
                <w:sz w:val="24"/>
                <w:szCs w:val="24"/>
              </w:rPr>
              <w:t>Poslodavci na lokalnoj razin</w:t>
            </w:r>
            <w:r>
              <w:rPr>
                <w:rFonts w:ascii="Times New Roman" w:hAnsi="Times New Roman" w:cs="Times New Roman"/>
                <w:sz w:val="24"/>
                <w:szCs w:val="24"/>
              </w:rPr>
              <w:t>i</w:t>
            </w:r>
          </w:p>
        </w:tc>
      </w:tr>
      <w:tr w:rsidR="0040704B" w14:paraId="3D2E6DDB" w14:textId="77777777" w:rsidTr="00C13DA4">
        <w:trPr>
          <w:trHeight w:val="585"/>
        </w:trPr>
        <w:tc>
          <w:tcPr>
            <w:tcW w:w="2791" w:type="dxa"/>
            <w:vMerge/>
          </w:tcPr>
          <w:p w14:paraId="55FF7FEE" w14:textId="77777777" w:rsidR="0040704B" w:rsidRDefault="0040704B" w:rsidP="007F0F0C">
            <w:pPr>
              <w:jc w:val="center"/>
              <w:rPr>
                <w:rFonts w:ascii="Times New Roman" w:hAnsi="Times New Roman" w:cs="Times New Roman"/>
                <w:sz w:val="24"/>
                <w:szCs w:val="24"/>
              </w:rPr>
            </w:pPr>
          </w:p>
        </w:tc>
        <w:tc>
          <w:tcPr>
            <w:tcW w:w="1616" w:type="dxa"/>
            <w:vMerge/>
          </w:tcPr>
          <w:p w14:paraId="45DBC113" w14:textId="77777777" w:rsidR="0040704B" w:rsidRDefault="0040704B" w:rsidP="007F0F0C">
            <w:pPr>
              <w:jc w:val="center"/>
              <w:rPr>
                <w:rFonts w:ascii="Times New Roman" w:hAnsi="Times New Roman" w:cs="Times New Roman"/>
                <w:sz w:val="24"/>
                <w:szCs w:val="24"/>
              </w:rPr>
            </w:pPr>
          </w:p>
        </w:tc>
        <w:tc>
          <w:tcPr>
            <w:tcW w:w="3545" w:type="dxa"/>
          </w:tcPr>
          <w:p w14:paraId="1A8ADA29" w14:textId="34F5C3EF" w:rsidR="0040704B" w:rsidRDefault="00C4445B" w:rsidP="00C13DA4">
            <w:pPr>
              <w:jc w:val="center"/>
              <w:rPr>
                <w:rFonts w:ascii="Times New Roman" w:hAnsi="Times New Roman" w:cs="Times New Roman"/>
                <w:sz w:val="24"/>
                <w:szCs w:val="24"/>
              </w:rPr>
            </w:pPr>
            <w:r>
              <w:rPr>
                <w:rFonts w:ascii="Times New Roman" w:hAnsi="Times New Roman" w:cs="Times New Roman"/>
                <w:sz w:val="24"/>
                <w:szCs w:val="24"/>
              </w:rPr>
              <w:t>9.5</w:t>
            </w:r>
            <w:r w:rsidR="0059536A">
              <w:rPr>
                <w:rFonts w:ascii="Times New Roman" w:hAnsi="Times New Roman" w:cs="Times New Roman"/>
                <w:sz w:val="24"/>
                <w:szCs w:val="24"/>
              </w:rPr>
              <w:t xml:space="preserve">. </w:t>
            </w:r>
            <w:r w:rsidR="0040704B" w:rsidRPr="003B1BA5">
              <w:rPr>
                <w:rFonts w:ascii="Times New Roman" w:hAnsi="Times New Roman" w:cs="Times New Roman"/>
                <w:sz w:val="24"/>
                <w:szCs w:val="24"/>
              </w:rPr>
              <w:t>Podrška samozapošljavanju</w:t>
            </w:r>
          </w:p>
        </w:tc>
        <w:tc>
          <w:tcPr>
            <w:tcW w:w="2142" w:type="dxa"/>
          </w:tcPr>
          <w:p w14:paraId="5BE00BB8" w14:textId="7BE93E6C" w:rsidR="0040704B" w:rsidRDefault="0040704B" w:rsidP="00C13DA4">
            <w:pPr>
              <w:jc w:val="center"/>
              <w:rPr>
                <w:rFonts w:ascii="Times New Roman" w:hAnsi="Times New Roman" w:cs="Times New Roman"/>
                <w:sz w:val="24"/>
                <w:szCs w:val="24"/>
              </w:rPr>
            </w:pPr>
            <w:r>
              <w:rPr>
                <w:rFonts w:ascii="Times New Roman" w:hAnsi="Times New Roman" w:cs="Times New Roman"/>
                <w:sz w:val="24"/>
                <w:szCs w:val="24"/>
              </w:rPr>
              <w:t>HZZ</w:t>
            </w:r>
            <w:r w:rsidR="00A97664">
              <w:rPr>
                <w:rFonts w:ascii="Times New Roman" w:hAnsi="Times New Roman" w:cs="Times New Roman"/>
                <w:sz w:val="24"/>
                <w:szCs w:val="24"/>
              </w:rPr>
              <w:t xml:space="preserve"> PU Križevci</w:t>
            </w:r>
          </w:p>
        </w:tc>
      </w:tr>
    </w:tbl>
    <w:p w14:paraId="78BB1243" w14:textId="32999738" w:rsidR="006C4EAE" w:rsidRDefault="006C4EAE" w:rsidP="005353DE">
      <w:pPr>
        <w:spacing w:after="0" w:line="360" w:lineRule="auto"/>
        <w:jc w:val="both"/>
        <w:rPr>
          <w:rFonts w:ascii="Times New Roman" w:hAnsi="Times New Roman" w:cs="Times New Roman"/>
          <w:sz w:val="24"/>
          <w:szCs w:val="24"/>
        </w:rPr>
      </w:pPr>
    </w:p>
    <w:p w14:paraId="43702521" w14:textId="367CE9DF" w:rsidR="00C4445B" w:rsidRDefault="00C4445B" w:rsidP="00C4445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4.4. Prostorno uređenje, stanovanje i zaštita okoliša</w:t>
      </w:r>
    </w:p>
    <w:p w14:paraId="4F99BCEF" w14:textId="76B24730" w:rsidR="00C4445B" w:rsidRDefault="00C4445B" w:rsidP="00C4445B">
      <w:pPr>
        <w:spacing w:before="240" w:after="0" w:line="360" w:lineRule="auto"/>
        <w:rPr>
          <w:rStyle w:val="markedcontent"/>
          <w:rFonts w:ascii="Times New Roman" w:hAnsi="Times New Roman" w:cs="Times New Roman"/>
          <w:b/>
          <w:sz w:val="24"/>
          <w:szCs w:val="30"/>
        </w:rPr>
      </w:pPr>
      <w:r>
        <w:rPr>
          <w:rFonts w:ascii="Times New Roman" w:hAnsi="Times New Roman" w:cs="Times New Roman"/>
          <w:b/>
          <w:sz w:val="24"/>
          <w:szCs w:val="24"/>
        </w:rPr>
        <w:t>4.4</w:t>
      </w:r>
      <w:r w:rsidRPr="004425D5">
        <w:rPr>
          <w:rFonts w:ascii="Times New Roman" w:hAnsi="Times New Roman" w:cs="Times New Roman"/>
          <w:b/>
          <w:sz w:val="24"/>
          <w:szCs w:val="24"/>
        </w:rPr>
        <w:t>.</w:t>
      </w:r>
      <w:r>
        <w:rPr>
          <w:rFonts w:ascii="Times New Roman" w:hAnsi="Times New Roman" w:cs="Times New Roman"/>
          <w:b/>
          <w:sz w:val="24"/>
          <w:szCs w:val="24"/>
        </w:rPr>
        <w:t>1.</w:t>
      </w:r>
      <w:r w:rsidRPr="004425D5">
        <w:rPr>
          <w:rFonts w:ascii="Times New Roman" w:hAnsi="Times New Roman" w:cs="Times New Roman"/>
          <w:b/>
          <w:sz w:val="24"/>
          <w:szCs w:val="24"/>
        </w:rPr>
        <w:t xml:space="preserve"> </w:t>
      </w:r>
      <w:r w:rsidRPr="004425D5">
        <w:rPr>
          <w:rStyle w:val="markedcontent"/>
          <w:rFonts w:ascii="Times New Roman" w:hAnsi="Times New Roman" w:cs="Times New Roman"/>
          <w:b/>
          <w:sz w:val="24"/>
          <w:szCs w:val="30"/>
        </w:rPr>
        <w:t>Učinkovit i</w:t>
      </w:r>
      <w:r>
        <w:rPr>
          <w:rStyle w:val="markedcontent"/>
          <w:rFonts w:ascii="Times New Roman" w:hAnsi="Times New Roman" w:cs="Times New Roman"/>
          <w:b/>
          <w:sz w:val="24"/>
          <w:szCs w:val="30"/>
        </w:rPr>
        <w:t xml:space="preserve"> jednak pristup R</w:t>
      </w:r>
      <w:r w:rsidRPr="004425D5">
        <w:rPr>
          <w:rStyle w:val="markedcontent"/>
          <w:rFonts w:ascii="Times New Roman" w:hAnsi="Times New Roman" w:cs="Times New Roman"/>
          <w:b/>
          <w:sz w:val="24"/>
          <w:szCs w:val="30"/>
        </w:rPr>
        <w:t>oma prikladnom desegregiranom</w:t>
      </w:r>
      <w:r>
        <w:rPr>
          <w:rStyle w:val="markedcontent"/>
          <w:rFonts w:ascii="Times New Roman" w:hAnsi="Times New Roman" w:cs="Times New Roman"/>
          <w:b/>
          <w:sz w:val="24"/>
          <w:szCs w:val="30"/>
        </w:rPr>
        <w:t xml:space="preserve"> </w:t>
      </w:r>
      <w:r w:rsidRPr="004425D5">
        <w:rPr>
          <w:rStyle w:val="markedcontent"/>
          <w:rFonts w:ascii="Times New Roman" w:hAnsi="Times New Roman" w:cs="Times New Roman"/>
          <w:b/>
          <w:sz w:val="24"/>
          <w:szCs w:val="30"/>
        </w:rPr>
        <w:t>stanovanju i osnovnim uslugama</w:t>
      </w:r>
    </w:p>
    <w:p w14:paraId="57F1FC5B" w14:textId="77777777" w:rsidR="00C4445B" w:rsidRDefault="00C4445B" w:rsidP="00C4445B">
      <w:pPr>
        <w:spacing w:after="0" w:line="360" w:lineRule="auto"/>
        <w:rPr>
          <w:rStyle w:val="markedcontent"/>
          <w:rFonts w:ascii="Times New Roman" w:hAnsi="Times New Roman" w:cs="Times New Roman"/>
          <w:sz w:val="24"/>
          <w:szCs w:val="28"/>
        </w:rPr>
      </w:pPr>
      <w:r w:rsidRPr="004425D5">
        <w:rPr>
          <w:rStyle w:val="markedcontent"/>
          <w:rFonts w:ascii="Times New Roman" w:hAnsi="Times New Roman" w:cs="Times New Roman"/>
          <w:sz w:val="24"/>
          <w:szCs w:val="28"/>
        </w:rPr>
        <w:t>Svrha provedbe mjera i aktivnosti je:</w:t>
      </w:r>
      <w:r w:rsidRPr="004425D5">
        <w:rPr>
          <w:rFonts w:ascii="Times New Roman" w:hAnsi="Times New Roman" w:cs="Times New Roman"/>
          <w:sz w:val="20"/>
        </w:rPr>
        <w:br/>
      </w:r>
      <w:r w:rsidRPr="004425D5">
        <w:rPr>
          <w:rStyle w:val="markedcontent"/>
          <w:rFonts w:ascii="Times New Roman" w:hAnsi="Times New Roman" w:cs="Times New Roman"/>
          <w:sz w:val="24"/>
          <w:szCs w:val="28"/>
        </w:rPr>
        <w:t xml:space="preserve">- ujednačavanje stambenih uvjeta života pripadnika romske nacionalne manjine </w:t>
      </w:r>
      <w:r>
        <w:rPr>
          <w:rStyle w:val="markedcontent"/>
          <w:rFonts w:ascii="Times New Roman" w:hAnsi="Times New Roman" w:cs="Times New Roman"/>
          <w:sz w:val="24"/>
          <w:szCs w:val="28"/>
        </w:rPr>
        <w:t xml:space="preserve">s uvjetima </w:t>
      </w:r>
      <w:r w:rsidRPr="004425D5">
        <w:rPr>
          <w:rStyle w:val="markedcontent"/>
          <w:rFonts w:ascii="Times New Roman" w:hAnsi="Times New Roman" w:cs="Times New Roman"/>
          <w:sz w:val="24"/>
          <w:szCs w:val="28"/>
        </w:rPr>
        <w:t>života</w:t>
      </w:r>
      <w:r>
        <w:rPr>
          <w:rStyle w:val="markedcontent"/>
          <w:rFonts w:ascii="Times New Roman" w:hAnsi="Times New Roman" w:cs="Times New Roman"/>
          <w:sz w:val="24"/>
          <w:szCs w:val="28"/>
        </w:rPr>
        <w:t xml:space="preserve"> </w:t>
      </w:r>
      <w:r w:rsidRPr="004425D5">
        <w:rPr>
          <w:rStyle w:val="markedcontent"/>
          <w:rFonts w:ascii="Times New Roman" w:hAnsi="Times New Roman" w:cs="Times New Roman"/>
          <w:sz w:val="24"/>
          <w:szCs w:val="28"/>
        </w:rPr>
        <w:t>opće populacije;</w:t>
      </w:r>
      <w:r w:rsidRPr="004425D5">
        <w:rPr>
          <w:rFonts w:ascii="Times New Roman" w:hAnsi="Times New Roman" w:cs="Times New Roman"/>
          <w:sz w:val="20"/>
        </w:rPr>
        <w:br/>
      </w:r>
      <w:r w:rsidRPr="004425D5">
        <w:rPr>
          <w:rStyle w:val="markedcontent"/>
          <w:rFonts w:ascii="Times New Roman" w:hAnsi="Times New Roman" w:cs="Times New Roman"/>
          <w:sz w:val="24"/>
          <w:szCs w:val="28"/>
        </w:rPr>
        <w:t>- ujednačavanje okolišnih uvjeta života pripadnika romske nacionalne manjine s uvjetima života</w:t>
      </w:r>
      <w:r>
        <w:rPr>
          <w:rStyle w:val="markedcontent"/>
          <w:rFonts w:ascii="Times New Roman" w:hAnsi="Times New Roman" w:cs="Times New Roman"/>
          <w:sz w:val="24"/>
          <w:szCs w:val="28"/>
        </w:rPr>
        <w:t xml:space="preserve"> </w:t>
      </w:r>
      <w:r w:rsidRPr="004425D5">
        <w:rPr>
          <w:rStyle w:val="markedcontent"/>
          <w:rFonts w:ascii="Times New Roman" w:hAnsi="Times New Roman" w:cs="Times New Roman"/>
          <w:sz w:val="24"/>
          <w:szCs w:val="28"/>
        </w:rPr>
        <w:t>opće populacije;</w:t>
      </w:r>
      <w:r w:rsidRPr="004425D5">
        <w:rPr>
          <w:rFonts w:ascii="Times New Roman" w:hAnsi="Times New Roman" w:cs="Times New Roman"/>
          <w:sz w:val="20"/>
        </w:rPr>
        <w:br/>
      </w:r>
      <w:r w:rsidRPr="004425D5">
        <w:rPr>
          <w:rStyle w:val="markedcontent"/>
          <w:rFonts w:ascii="Times New Roman" w:hAnsi="Times New Roman" w:cs="Times New Roman"/>
          <w:sz w:val="24"/>
          <w:szCs w:val="28"/>
        </w:rPr>
        <w:t>- pružanje potpore tijelima odgovornim za standarde stano</w:t>
      </w:r>
      <w:r>
        <w:rPr>
          <w:rStyle w:val="markedcontent"/>
          <w:rFonts w:ascii="Times New Roman" w:hAnsi="Times New Roman" w:cs="Times New Roman"/>
          <w:sz w:val="24"/>
          <w:szCs w:val="28"/>
        </w:rPr>
        <w:t xml:space="preserve">vanja, osnovne usluge i zaštitu </w:t>
      </w:r>
      <w:r w:rsidRPr="004425D5">
        <w:rPr>
          <w:rStyle w:val="markedcontent"/>
          <w:rFonts w:ascii="Times New Roman" w:hAnsi="Times New Roman" w:cs="Times New Roman"/>
          <w:sz w:val="24"/>
          <w:szCs w:val="28"/>
        </w:rPr>
        <w:t>okoliša</w:t>
      </w:r>
      <w:r>
        <w:rPr>
          <w:rStyle w:val="markedcontent"/>
          <w:rFonts w:ascii="Times New Roman" w:hAnsi="Times New Roman" w:cs="Times New Roman"/>
          <w:sz w:val="24"/>
          <w:szCs w:val="28"/>
        </w:rPr>
        <w:t>.</w:t>
      </w:r>
    </w:p>
    <w:p w14:paraId="2ADC0689" w14:textId="01E1B283" w:rsidR="00FA4615" w:rsidRDefault="00FA4615" w:rsidP="00C4445B">
      <w:pPr>
        <w:spacing w:after="0" w:line="276" w:lineRule="auto"/>
        <w:rPr>
          <w:rStyle w:val="markedcontent"/>
          <w:rFonts w:ascii="Times New Roman" w:hAnsi="Times New Roman" w:cs="Times New Roman"/>
          <w:sz w:val="24"/>
          <w:szCs w:val="28"/>
        </w:rPr>
      </w:pPr>
    </w:p>
    <w:tbl>
      <w:tblPr>
        <w:tblStyle w:val="Reetkatablice"/>
        <w:tblW w:w="10094" w:type="dxa"/>
        <w:tblInd w:w="-431" w:type="dxa"/>
        <w:tblLook w:val="04A0" w:firstRow="1" w:lastRow="0" w:firstColumn="1" w:lastColumn="0" w:noHBand="0" w:noVBand="1"/>
      </w:tblPr>
      <w:tblGrid>
        <w:gridCol w:w="2791"/>
        <w:gridCol w:w="1616"/>
        <w:gridCol w:w="3545"/>
        <w:gridCol w:w="2142"/>
      </w:tblGrid>
      <w:tr w:rsidR="00C4445B" w14:paraId="06A59ACB" w14:textId="77777777" w:rsidTr="00935702">
        <w:trPr>
          <w:trHeight w:val="595"/>
        </w:trPr>
        <w:tc>
          <w:tcPr>
            <w:tcW w:w="2791" w:type="dxa"/>
          </w:tcPr>
          <w:p w14:paraId="1DA82A0B" w14:textId="77777777" w:rsidR="00C4445B" w:rsidRDefault="00C4445B" w:rsidP="00935702">
            <w:pPr>
              <w:jc w:val="center"/>
              <w:rPr>
                <w:rFonts w:ascii="Times New Roman" w:hAnsi="Times New Roman" w:cs="Times New Roman"/>
                <w:sz w:val="24"/>
                <w:szCs w:val="24"/>
              </w:rPr>
            </w:pPr>
            <w:r>
              <w:rPr>
                <w:rFonts w:ascii="Times New Roman" w:hAnsi="Times New Roman" w:cs="Times New Roman"/>
                <w:sz w:val="24"/>
                <w:szCs w:val="24"/>
              </w:rPr>
              <w:t>Mjera</w:t>
            </w:r>
          </w:p>
        </w:tc>
        <w:tc>
          <w:tcPr>
            <w:tcW w:w="1616" w:type="dxa"/>
          </w:tcPr>
          <w:p w14:paraId="5761AC68" w14:textId="77777777" w:rsidR="00C4445B" w:rsidRDefault="00C4445B" w:rsidP="00935702">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3545" w:type="dxa"/>
          </w:tcPr>
          <w:p w14:paraId="591FE566" w14:textId="77777777" w:rsidR="00C4445B" w:rsidRDefault="00C4445B" w:rsidP="00935702">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142" w:type="dxa"/>
          </w:tcPr>
          <w:p w14:paraId="37B06F2B" w14:textId="77777777" w:rsidR="00C4445B" w:rsidRDefault="00C4445B" w:rsidP="00935702">
            <w:pPr>
              <w:jc w:val="center"/>
              <w:rPr>
                <w:rFonts w:ascii="Times New Roman" w:hAnsi="Times New Roman" w:cs="Times New Roman"/>
                <w:sz w:val="24"/>
                <w:szCs w:val="24"/>
              </w:rPr>
            </w:pPr>
            <w:r>
              <w:rPr>
                <w:rFonts w:ascii="Times New Roman" w:hAnsi="Times New Roman" w:cs="Times New Roman"/>
                <w:sz w:val="24"/>
                <w:szCs w:val="24"/>
              </w:rPr>
              <w:t>Partneri</w:t>
            </w:r>
          </w:p>
        </w:tc>
      </w:tr>
      <w:tr w:rsidR="006C4EAE" w:rsidRPr="00F51A96" w14:paraId="51E94BDC" w14:textId="77777777" w:rsidTr="006C4EAE">
        <w:trPr>
          <w:trHeight w:val="900"/>
        </w:trPr>
        <w:tc>
          <w:tcPr>
            <w:tcW w:w="2791" w:type="dxa"/>
            <w:vMerge w:val="restart"/>
          </w:tcPr>
          <w:p w14:paraId="1A300CE1" w14:textId="5B894E70" w:rsidR="006C4EAE" w:rsidRPr="004425D5" w:rsidRDefault="006C4EAE" w:rsidP="00935702">
            <w:pPr>
              <w:jc w:val="center"/>
              <w:rPr>
                <w:rFonts w:ascii="Times New Roman" w:hAnsi="Times New Roman" w:cs="Times New Roman"/>
                <w:sz w:val="24"/>
                <w:szCs w:val="24"/>
              </w:rPr>
            </w:pPr>
            <w:r>
              <w:rPr>
                <w:rStyle w:val="markedcontent"/>
                <w:rFonts w:ascii="Times New Roman" w:hAnsi="Times New Roman" w:cs="Times New Roman"/>
                <w:sz w:val="24"/>
                <w:szCs w:val="24"/>
              </w:rPr>
              <w:t>10.</w:t>
            </w:r>
            <w:r w:rsidRPr="004425D5">
              <w:rPr>
                <w:rStyle w:val="markedcontent"/>
                <w:rFonts w:ascii="Times New Roman" w:hAnsi="Times New Roman" w:cs="Times New Roman"/>
                <w:sz w:val="24"/>
                <w:szCs w:val="24"/>
              </w:rPr>
              <w:t xml:space="preserve"> Smanjivanje jaza u</w:t>
            </w:r>
            <w:r w:rsidRPr="004425D5">
              <w:rPr>
                <w:rFonts w:ascii="Times New Roman" w:hAnsi="Times New Roman" w:cs="Times New Roman"/>
                <w:sz w:val="24"/>
                <w:szCs w:val="24"/>
              </w:rPr>
              <w:br/>
            </w:r>
            <w:r w:rsidRPr="004425D5">
              <w:rPr>
                <w:rStyle w:val="markedcontent"/>
                <w:rFonts w:ascii="Times New Roman" w:hAnsi="Times New Roman" w:cs="Times New Roman"/>
                <w:sz w:val="24"/>
                <w:szCs w:val="24"/>
              </w:rPr>
              <w:t>stambenoj deprivaciji</w:t>
            </w:r>
            <w:r w:rsidRPr="004425D5">
              <w:rPr>
                <w:rFonts w:ascii="Times New Roman" w:hAnsi="Times New Roman" w:cs="Times New Roman"/>
                <w:sz w:val="24"/>
                <w:szCs w:val="24"/>
              </w:rPr>
              <w:br/>
            </w:r>
            <w:r w:rsidRPr="004425D5">
              <w:rPr>
                <w:rStyle w:val="markedcontent"/>
                <w:rFonts w:ascii="Times New Roman" w:hAnsi="Times New Roman" w:cs="Times New Roman"/>
                <w:sz w:val="24"/>
                <w:szCs w:val="24"/>
              </w:rPr>
              <w:t>Roma i opće populacije</w:t>
            </w:r>
          </w:p>
        </w:tc>
        <w:tc>
          <w:tcPr>
            <w:tcW w:w="1616" w:type="dxa"/>
            <w:vMerge w:val="restart"/>
          </w:tcPr>
          <w:p w14:paraId="406AD0E1" w14:textId="77777777" w:rsidR="006C4EAE" w:rsidRPr="004425D5" w:rsidRDefault="006C4EAE" w:rsidP="00935702">
            <w:pPr>
              <w:jc w:val="center"/>
              <w:rPr>
                <w:rFonts w:ascii="Times New Roman" w:hAnsi="Times New Roman" w:cs="Times New Roman"/>
                <w:sz w:val="24"/>
                <w:szCs w:val="24"/>
              </w:rPr>
            </w:pPr>
            <w:r w:rsidRPr="004425D5">
              <w:rPr>
                <w:rFonts w:ascii="Times New Roman" w:hAnsi="Times New Roman" w:cs="Times New Roman"/>
                <w:sz w:val="24"/>
                <w:szCs w:val="24"/>
              </w:rPr>
              <w:t>- broj odobrenih</w:t>
            </w:r>
          </w:p>
          <w:p w14:paraId="5CDC29F8" w14:textId="77777777" w:rsidR="006C4EAE" w:rsidRPr="004425D5" w:rsidRDefault="006C4EAE" w:rsidP="00935702">
            <w:pPr>
              <w:jc w:val="center"/>
              <w:rPr>
                <w:rFonts w:ascii="Times New Roman" w:hAnsi="Times New Roman" w:cs="Times New Roman"/>
                <w:sz w:val="24"/>
                <w:szCs w:val="24"/>
              </w:rPr>
            </w:pPr>
            <w:r w:rsidRPr="004425D5">
              <w:rPr>
                <w:rFonts w:ascii="Times New Roman" w:hAnsi="Times New Roman" w:cs="Times New Roman"/>
                <w:sz w:val="24"/>
                <w:szCs w:val="24"/>
              </w:rPr>
              <w:t>zahtjeva</w:t>
            </w:r>
          </w:p>
          <w:p w14:paraId="0542EDF5" w14:textId="77777777" w:rsidR="006C4EAE" w:rsidRDefault="006C4EAE" w:rsidP="00935702">
            <w:pPr>
              <w:jc w:val="center"/>
              <w:rPr>
                <w:rFonts w:ascii="Times New Roman" w:hAnsi="Times New Roman" w:cs="Times New Roman"/>
                <w:sz w:val="24"/>
                <w:szCs w:val="24"/>
              </w:rPr>
            </w:pPr>
            <w:r w:rsidRPr="004425D5">
              <w:rPr>
                <w:rFonts w:ascii="Times New Roman" w:hAnsi="Times New Roman" w:cs="Times New Roman"/>
                <w:sz w:val="24"/>
                <w:szCs w:val="24"/>
              </w:rPr>
              <w:t>- broj korisnika</w:t>
            </w:r>
          </w:p>
        </w:tc>
        <w:tc>
          <w:tcPr>
            <w:tcW w:w="3545" w:type="dxa"/>
          </w:tcPr>
          <w:p w14:paraId="73AF81D4" w14:textId="4F22FDB2" w:rsidR="006C4EAE" w:rsidRPr="004425D5" w:rsidRDefault="006C4EAE" w:rsidP="00935702">
            <w:pPr>
              <w:jc w:val="center"/>
              <w:rPr>
                <w:rFonts w:ascii="Times New Roman" w:hAnsi="Times New Roman" w:cs="Times New Roman"/>
                <w:sz w:val="24"/>
                <w:szCs w:val="24"/>
              </w:rPr>
            </w:pPr>
            <w:r>
              <w:rPr>
                <w:rFonts w:ascii="Times New Roman" w:hAnsi="Times New Roman" w:cs="Times New Roman"/>
                <w:sz w:val="24"/>
                <w:szCs w:val="24"/>
              </w:rPr>
              <w:t>10.1.</w:t>
            </w:r>
            <w:r w:rsidRPr="004425D5">
              <w:rPr>
                <w:rFonts w:ascii="Times New Roman" w:hAnsi="Times New Roman" w:cs="Times New Roman"/>
                <w:sz w:val="24"/>
                <w:szCs w:val="24"/>
              </w:rPr>
              <w:t xml:space="preserve"> Poboljšanje uvjeta življenja i</w:t>
            </w:r>
          </w:p>
          <w:p w14:paraId="2F149A34" w14:textId="77777777" w:rsidR="006C4EAE" w:rsidRPr="004425D5" w:rsidRDefault="006C4EAE" w:rsidP="00935702">
            <w:pPr>
              <w:jc w:val="center"/>
              <w:rPr>
                <w:rFonts w:ascii="Times New Roman" w:hAnsi="Times New Roman" w:cs="Times New Roman"/>
                <w:sz w:val="24"/>
                <w:szCs w:val="24"/>
              </w:rPr>
            </w:pPr>
            <w:r w:rsidRPr="004425D5">
              <w:rPr>
                <w:rFonts w:ascii="Times New Roman" w:hAnsi="Times New Roman" w:cs="Times New Roman"/>
                <w:sz w:val="24"/>
                <w:szCs w:val="24"/>
              </w:rPr>
              <w:t>stambeno zbrinjavanje pripadnika</w:t>
            </w:r>
          </w:p>
          <w:p w14:paraId="446C7DDA" w14:textId="77777777" w:rsidR="006C4EAE" w:rsidRPr="004425D5" w:rsidRDefault="006C4EAE" w:rsidP="00935702">
            <w:pPr>
              <w:jc w:val="center"/>
              <w:rPr>
                <w:rFonts w:ascii="Times New Roman" w:hAnsi="Times New Roman" w:cs="Times New Roman"/>
                <w:sz w:val="24"/>
                <w:szCs w:val="24"/>
              </w:rPr>
            </w:pPr>
            <w:r>
              <w:rPr>
                <w:rFonts w:ascii="Times New Roman" w:hAnsi="Times New Roman" w:cs="Times New Roman"/>
                <w:sz w:val="24"/>
                <w:szCs w:val="24"/>
              </w:rPr>
              <w:t>romske nacionalne manjine</w:t>
            </w:r>
          </w:p>
          <w:p w14:paraId="5392A0FF" w14:textId="51F46A1E" w:rsidR="006C4EAE" w:rsidRPr="00C13DA4" w:rsidRDefault="006C4EAE" w:rsidP="00935702">
            <w:pPr>
              <w:jc w:val="center"/>
              <w:rPr>
                <w:rFonts w:ascii="Times New Roman" w:hAnsi="Times New Roman" w:cs="Times New Roman"/>
                <w:sz w:val="24"/>
                <w:szCs w:val="24"/>
              </w:rPr>
            </w:pPr>
          </w:p>
        </w:tc>
        <w:tc>
          <w:tcPr>
            <w:tcW w:w="2142" w:type="dxa"/>
            <w:vMerge w:val="restart"/>
          </w:tcPr>
          <w:p w14:paraId="3B3741EF" w14:textId="77777777" w:rsidR="006C4EAE" w:rsidRPr="00F51A96" w:rsidRDefault="006C4EAE" w:rsidP="00935702">
            <w:pPr>
              <w:jc w:val="center"/>
              <w:rPr>
                <w:rFonts w:ascii="Times New Roman" w:hAnsi="Times New Roman" w:cs="Times New Roman"/>
                <w:sz w:val="24"/>
                <w:szCs w:val="24"/>
              </w:rPr>
            </w:pPr>
            <w:r>
              <w:rPr>
                <w:rFonts w:ascii="Times New Roman" w:hAnsi="Times New Roman" w:cs="Times New Roman"/>
                <w:sz w:val="24"/>
                <w:szCs w:val="24"/>
              </w:rPr>
              <w:t xml:space="preserve">Vijeće RNM, </w:t>
            </w:r>
            <w:r w:rsidRPr="004425D5">
              <w:rPr>
                <w:rFonts w:ascii="Times New Roman" w:hAnsi="Times New Roman" w:cs="Times New Roman"/>
                <w:sz w:val="24"/>
                <w:szCs w:val="24"/>
              </w:rPr>
              <w:t>JLP(R)S,</w:t>
            </w:r>
          </w:p>
        </w:tc>
      </w:tr>
      <w:tr w:rsidR="006C4EAE" w:rsidRPr="00F51A96" w14:paraId="48D58C91" w14:textId="77777777" w:rsidTr="00935702">
        <w:trPr>
          <w:trHeight w:val="900"/>
        </w:trPr>
        <w:tc>
          <w:tcPr>
            <w:tcW w:w="2791" w:type="dxa"/>
            <w:vMerge/>
          </w:tcPr>
          <w:p w14:paraId="79531663" w14:textId="77777777" w:rsidR="006C4EAE" w:rsidRDefault="006C4EAE" w:rsidP="00935702">
            <w:pPr>
              <w:jc w:val="center"/>
              <w:rPr>
                <w:rStyle w:val="markedcontent"/>
                <w:rFonts w:ascii="Times New Roman" w:hAnsi="Times New Roman" w:cs="Times New Roman"/>
                <w:sz w:val="24"/>
                <w:szCs w:val="24"/>
              </w:rPr>
            </w:pPr>
          </w:p>
        </w:tc>
        <w:tc>
          <w:tcPr>
            <w:tcW w:w="1616" w:type="dxa"/>
            <w:vMerge/>
          </w:tcPr>
          <w:p w14:paraId="038ED0E9" w14:textId="77777777" w:rsidR="006C4EAE" w:rsidRPr="004425D5" w:rsidRDefault="006C4EAE" w:rsidP="00935702">
            <w:pPr>
              <w:jc w:val="center"/>
              <w:rPr>
                <w:rFonts w:ascii="Times New Roman" w:hAnsi="Times New Roman" w:cs="Times New Roman"/>
                <w:sz w:val="24"/>
                <w:szCs w:val="24"/>
              </w:rPr>
            </w:pPr>
          </w:p>
        </w:tc>
        <w:tc>
          <w:tcPr>
            <w:tcW w:w="3545" w:type="dxa"/>
          </w:tcPr>
          <w:p w14:paraId="2897DCD6" w14:textId="77777777" w:rsidR="006C4EAE" w:rsidRPr="004425D5" w:rsidRDefault="006C4EAE" w:rsidP="006C4EAE">
            <w:pPr>
              <w:jc w:val="center"/>
              <w:rPr>
                <w:rFonts w:ascii="Times New Roman" w:hAnsi="Times New Roman" w:cs="Times New Roman"/>
                <w:sz w:val="24"/>
                <w:szCs w:val="24"/>
              </w:rPr>
            </w:pPr>
            <w:r>
              <w:rPr>
                <w:rFonts w:ascii="Times New Roman" w:hAnsi="Times New Roman" w:cs="Times New Roman"/>
                <w:sz w:val="24"/>
                <w:szCs w:val="24"/>
              </w:rPr>
              <w:t>10.2.</w:t>
            </w:r>
            <w:r w:rsidRPr="004425D5">
              <w:rPr>
                <w:rFonts w:ascii="Times New Roman" w:hAnsi="Times New Roman" w:cs="Times New Roman"/>
                <w:sz w:val="24"/>
                <w:szCs w:val="24"/>
              </w:rPr>
              <w:t xml:space="preserve"> Financijska pomoć za romsku</w:t>
            </w:r>
          </w:p>
          <w:p w14:paraId="18F13CF5" w14:textId="64FFD2B5" w:rsidR="006C4EAE" w:rsidRDefault="006C4EAE" w:rsidP="006C4EAE">
            <w:pPr>
              <w:jc w:val="center"/>
              <w:rPr>
                <w:rFonts w:ascii="Times New Roman" w:hAnsi="Times New Roman" w:cs="Times New Roman"/>
                <w:sz w:val="24"/>
                <w:szCs w:val="24"/>
              </w:rPr>
            </w:pPr>
            <w:r w:rsidRPr="004425D5">
              <w:rPr>
                <w:rFonts w:ascii="Times New Roman" w:hAnsi="Times New Roman" w:cs="Times New Roman"/>
                <w:sz w:val="24"/>
                <w:szCs w:val="24"/>
              </w:rPr>
              <w:t>nacionalnu manjinu</w:t>
            </w:r>
          </w:p>
        </w:tc>
        <w:tc>
          <w:tcPr>
            <w:tcW w:w="2142" w:type="dxa"/>
            <w:vMerge/>
          </w:tcPr>
          <w:p w14:paraId="79BC5353" w14:textId="77777777" w:rsidR="006C4EAE" w:rsidRDefault="006C4EAE" w:rsidP="00935702">
            <w:pPr>
              <w:jc w:val="center"/>
              <w:rPr>
                <w:rFonts w:ascii="Times New Roman" w:hAnsi="Times New Roman" w:cs="Times New Roman"/>
                <w:sz w:val="24"/>
                <w:szCs w:val="24"/>
              </w:rPr>
            </w:pPr>
          </w:p>
        </w:tc>
      </w:tr>
      <w:tr w:rsidR="00C4445B" w:rsidRPr="00F51A96" w14:paraId="0B11DC7D" w14:textId="77777777" w:rsidTr="00935702">
        <w:trPr>
          <w:trHeight w:val="1799"/>
        </w:trPr>
        <w:tc>
          <w:tcPr>
            <w:tcW w:w="2791" w:type="dxa"/>
          </w:tcPr>
          <w:p w14:paraId="7E100F2F" w14:textId="042E3E0A" w:rsidR="00C4445B" w:rsidRPr="00137647" w:rsidRDefault="006C4EAE" w:rsidP="00935702">
            <w:pPr>
              <w:jc w:val="center"/>
              <w:rPr>
                <w:rStyle w:val="markedcontent"/>
                <w:rFonts w:ascii="Times New Roman" w:hAnsi="Times New Roman" w:cs="Times New Roman"/>
                <w:sz w:val="24"/>
                <w:szCs w:val="24"/>
              </w:rPr>
            </w:pPr>
            <w:r>
              <w:rPr>
                <w:rStyle w:val="markedcontent"/>
                <w:rFonts w:ascii="Times New Roman" w:hAnsi="Times New Roman" w:cs="Times New Roman"/>
                <w:sz w:val="23"/>
                <w:szCs w:val="23"/>
              </w:rPr>
              <w:lastRenderedPageBreak/>
              <w:t>11.</w:t>
            </w:r>
            <w:r w:rsidR="00C4445B" w:rsidRPr="00137647">
              <w:rPr>
                <w:rStyle w:val="markedcontent"/>
                <w:rFonts w:ascii="Times New Roman" w:hAnsi="Times New Roman" w:cs="Times New Roman"/>
                <w:sz w:val="23"/>
                <w:szCs w:val="23"/>
              </w:rPr>
              <w:t xml:space="preserve"> Smanjivanje okolišnih i</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infrastrukturnih</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nejednakosti u romskim</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zajednicama</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(lokalitetima) u odnosu na</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zajednice u kojima živi</w:t>
            </w:r>
            <w:r w:rsidR="00C4445B" w:rsidRPr="00137647">
              <w:rPr>
                <w:rFonts w:ascii="Times New Roman" w:hAnsi="Times New Roman" w:cs="Times New Roman"/>
              </w:rPr>
              <w:br/>
            </w:r>
            <w:r w:rsidR="00C4445B" w:rsidRPr="00137647">
              <w:rPr>
                <w:rStyle w:val="markedcontent"/>
                <w:rFonts w:ascii="Times New Roman" w:hAnsi="Times New Roman" w:cs="Times New Roman"/>
                <w:sz w:val="23"/>
                <w:szCs w:val="23"/>
              </w:rPr>
              <w:t>većinsko stanovništvo</w:t>
            </w:r>
          </w:p>
        </w:tc>
        <w:tc>
          <w:tcPr>
            <w:tcW w:w="1616" w:type="dxa"/>
          </w:tcPr>
          <w:p w14:paraId="49237D3A" w14:textId="77777777" w:rsidR="00C4445B" w:rsidRPr="004425D5" w:rsidRDefault="00C4445B" w:rsidP="00935702">
            <w:pPr>
              <w:rPr>
                <w:rFonts w:ascii="Times New Roman" w:hAnsi="Times New Roman" w:cs="Times New Roman"/>
                <w:sz w:val="24"/>
                <w:szCs w:val="24"/>
              </w:rPr>
            </w:pPr>
            <w:r w:rsidRPr="004425D5">
              <w:rPr>
                <w:rFonts w:ascii="Times New Roman" w:hAnsi="Times New Roman" w:cs="Times New Roman"/>
                <w:sz w:val="24"/>
                <w:szCs w:val="24"/>
              </w:rPr>
              <w:t>- broj JLS-ova</w:t>
            </w:r>
          </w:p>
          <w:p w14:paraId="7187FD59" w14:textId="77777777" w:rsidR="00C4445B" w:rsidRPr="004425D5" w:rsidRDefault="00C4445B" w:rsidP="00935702">
            <w:pPr>
              <w:rPr>
                <w:rFonts w:ascii="Times New Roman" w:hAnsi="Times New Roman" w:cs="Times New Roman"/>
                <w:sz w:val="24"/>
                <w:szCs w:val="24"/>
              </w:rPr>
            </w:pPr>
            <w:r w:rsidRPr="004425D5">
              <w:rPr>
                <w:rFonts w:ascii="Times New Roman" w:hAnsi="Times New Roman" w:cs="Times New Roman"/>
                <w:sz w:val="24"/>
                <w:szCs w:val="24"/>
              </w:rPr>
              <w:t>kojima je</w:t>
            </w:r>
          </w:p>
          <w:p w14:paraId="090F3306" w14:textId="77777777" w:rsidR="00C4445B" w:rsidRPr="004425D5" w:rsidRDefault="00C4445B" w:rsidP="00935702">
            <w:pPr>
              <w:rPr>
                <w:rFonts w:ascii="Times New Roman" w:hAnsi="Times New Roman" w:cs="Times New Roman"/>
                <w:sz w:val="24"/>
                <w:szCs w:val="24"/>
              </w:rPr>
            </w:pPr>
            <w:r w:rsidRPr="004425D5">
              <w:rPr>
                <w:rFonts w:ascii="Times New Roman" w:hAnsi="Times New Roman" w:cs="Times New Roman"/>
                <w:sz w:val="24"/>
                <w:szCs w:val="24"/>
              </w:rPr>
              <w:t>pružena</w:t>
            </w:r>
          </w:p>
          <w:p w14:paraId="2725320A" w14:textId="77777777" w:rsidR="00C4445B" w:rsidRDefault="00C4445B" w:rsidP="00935702">
            <w:pPr>
              <w:rPr>
                <w:rFonts w:ascii="Times New Roman" w:hAnsi="Times New Roman" w:cs="Times New Roman"/>
                <w:sz w:val="24"/>
                <w:szCs w:val="24"/>
              </w:rPr>
            </w:pPr>
            <w:r w:rsidRPr="004425D5">
              <w:rPr>
                <w:rFonts w:ascii="Times New Roman" w:hAnsi="Times New Roman" w:cs="Times New Roman"/>
                <w:sz w:val="24"/>
                <w:szCs w:val="24"/>
              </w:rPr>
              <w:t>potpora</w:t>
            </w:r>
          </w:p>
        </w:tc>
        <w:tc>
          <w:tcPr>
            <w:tcW w:w="3545" w:type="dxa"/>
          </w:tcPr>
          <w:p w14:paraId="58FD80B3" w14:textId="641C5BC1" w:rsidR="00C4445B" w:rsidRPr="004425D5" w:rsidRDefault="006C4EAE" w:rsidP="00935702">
            <w:pPr>
              <w:jc w:val="center"/>
              <w:rPr>
                <w:rFonts w:ascii="Times New Roman" w:hAnsi="Times New Roman" w:cs="Times New Roman"/>
                <w:sz w:val="24"/>
                <w:szCs w:val="24"/>
              </w:rPr>
            </w:pPr>
            <w:r>
              <w:rPr>
                <w:rFonts w:ascii="Times New Roman" w:hAnsi="Times New Roman" w:cs="Times New Roman"/>
                <w:sz w:val="24"/>
                <w:szCs w:val="24"/>
              </w:rPr>
              <w:t xml:space="preserve">11.1. </w:t>
            </w:r>
            <w:r w:rsidR="00C4445B" w:rsidRPr="004425D5">
              <w:rPr>
                <w:rFonts w:ascii="Times New Roman" w:hAnsi="Times New Roman" w:cs="Times New Roman"/>
                <w:sz w:val="24"/>
                <w:szCs w:val="24"/>
              </w:rPr>
              <w:t>Program za poboljšanje infrastrukture</w:t>
            </w:r>
          </w:p>
          <w:p w14:paraId="103F2F6B" w14:textId="77777777" w:rsidR="00C4445B" w:rsidRPr="004425D5" w:rsidRDefault="00C4445B" w:rsidP="00935702">
            <w:pPr>
              <w:jc w:val="center"/>
              <w:rPr>
                <w:rFonts w:ascii="Times New Roman" w:hAnsi="Times New Roman" w:cs="Times New Roman"/>
                <w:sz w:val="24"/>
                <w:szCs w:val="24"/>
              </w:rPr>
            </w:pPr>
            <w:r w:rsidRPr="004425D5">
              <w:rPr>
                <w:rFonts w:ascii="Times New Roman" w:hAnsi="Times New Roman" w:cs="Times New Roman"/>
                <w:sz w:val="24"/>
                <w:szCs w:val="24"/>
              </w:rPr>
              <w:t>na područjima naseljenim</w:t>
            </w:r>
          </w:p>
          <w:p w14:paraId="630ACDEC" w14:textId="77777777" w:rsidR="00C4445B" w:rsidRPr="004425D5" w:rsidRDefault="00C4445B" w:rsidP="00935702">
            <w:pPr>
              <w:jc w:val="center"/>
              <w:rPr>
                <w:rFonts w:ascii="Times New Roman" w:hAnsi="Times New Roman" w:cs="Times New Roman"/>
                <w:sz w:val="24"/>
                <w:szCs w:val="24"/>
              </w:rPr>
            </w:pPr>
            <w:r w:rsidRPr="004425D5">
              <w:rPr>
                <w:rFonts w:ascii="Times New Roman" w:hAnsi="Times New Roman" w:cs="Times New Roman"/>
                <w:sz w:val="24"/>
                <w:szCs w:val="24"/>
              </w:rPr>
              <w:t>pripadnicima nacionalnih manjina</w:t>
            </w:r>
          </w:p>
        </w:tc>
        <w:tc>
          <w:tcPr>
            <w:tcW w:w="2142" w:type="dxa"/>
          </w:tcPr>
          <w:p w14:paraId="308ABD76" w14:textId="77777777" w:rsidR="00C4445B" w:rsidRDefault="00C4445B" w:rsidP="00935702">
            <w:pPr>
              <w:jc w:val="center"/>
              <w:rPr>
                <w:rFonts w:ascii="Times New Roman" w:hAnsi="Times New Roman" w:cs="Times New Roman"/>
                <w:sz w:val="24"/>
                <w:szCs w:val="24"/>
              </w:rPr>
            </w:pPr>
            <w:r w:rsidRPr="004425D5">
              <w:rPr>
                <w:rFonts w:ascii="Times New Roman" w:hAnsi="Times New Roman" w:cs="Times New Roman"/>
                <w:sz w:val="24"/>
                <w:szCs w:val="24"/>
              </w:rPr>
              <w:t>JLP(R)S,</w:t>
            </w:r>
          </w:p>
          <w:p w14:paraId="559332D4" w14:textId="77777777" w:rsidR="00C4445B" w:rsidRDefault="00C4445B" w:rsidP="00935702">
            <w:pPr>
              <w:jc w:val="center"/>
              <w:rPr>
                <w:rFonts w:ascii="Times New Roman" w:hAnsi="Times New Roman" w:cs="Times New Roman"/>
                <w:sz w:val="24"/>
                <w:szCs w:val="24"/>
              </w:rPr>
            </w:pPr>
            <w:r>
              <w:rPr>
                <w:rFonts w:ascii="Times New Roman" w:hAnsi="Times New Roman" w:cs="Times New Roman"/>
                <w:sz w:val="24"/>
                <w:szCs w:val="24"/>
              </w:rPr>
              <w:t>UO za prostorno uređenje, Zavod za prostorno uređenje</w:t>
            </w:r>
          </w:p>
        </w:tc>
      </w:tr>
      <w:tr w:rsidR="00C4445B" w:rsidRPr="00F51A96" w14:paraId="08C53E1B" w14:textId="77777777" w:rsidTr="00935702">
        <w:trPr>
          <w:trHeight w:val="1799"/>
        </w:trPr>
        <w:tc>
          <w:tcPr>
            <w:tcW w:w="2791" w:type="dxa"/>
          </w:tcPr>
          <w:p w14:paraId="47446959" w14:textId="50293D59" w:rsidR="00C4445B" w:rsidRPr="00137647" w:rsidRDefault="006C4EAE" w:rsidP="00935702">
            <w:pPr>
              <w:jc w:val="center"/>
              <w:rPr>
                <w:rStyle w:val="markedcontent"/>
                <w:rFonts w:ascii="Times New Roman" w:hAnsi="Times New Roman" w:cs="Times New Roman"/>
                <w:sz w:val="23"/>
                <w:szCs w:val="23"/>
              </w:rPr>
            </w:pPr>
            <w:r>
              <w:rPr>
                <w:rStyle w:val="markedcontent"/>
                <w:rFonts w:ascii="Times New Roman" w:hAnsi="Times New Roman" w:cs="Times New Roman"/>
                <w:sz w:val="24"/>
                <w:szCs w:val="23"/>
              </w:rPr>
              <w:t>12</w:t>
            </w:r>
            <w:r w:rsidR="00C4445B" w:rsidRPr="00137647">
              <w:rPr>
                <w:rStyle w:val="markedcontent"/>
                <w:rFonts w:ascii="Times New Roman" w:hAnsi="Times New Roman" w:cs="Times New Roman"/>
                <w:sz w:val="24"/>
                <w:szCs w:val="23"/>
              </w:rPr>
              <w:t>. Osiguravanje pristupa</w:t>
            </w:r>
            <w:r w:rsidR="00C4445B" w:rsidRPr="00137647">
              <w:rPr>
                <w:rFonts w:ascii="Times New Roman" w:hAnsi="Times New Roman" w:cs="Times New Roman"/>
                <w:sz w:val="24"/>
              </w:rPr>
              <w:br/>
            </w:r>
            <w:r w:rsidR="00C4445B" w:rsidRPr="00137647">
              <w:rPr>
                <w:rStyle w:val="markedcontent"/>
                <w:rFonts w:ascii="Times New Roman" w:hAnsi="Times New Roman" w:cs="Times New Roman"/>
                <w:sz w:val="24"/>
                <w:szCs w:val="23"/>
              </w:rPr>
              <w:t>vodi namijenjenoj za</w:t>
            </w:r>
            <w:r w:rsidR="00C4445B" w:rsidRPr="00137647">
              <w:rPr>
                <w:rFonts w:ascii="Times New Roman" w:hAnsi="Times New Roman" w:cs="Times New Roman"/>
                <w:sz w:val="24"/>
              </w:rPr>
              <w:br/>
            </w:r>
            <w:r w:rsidR="00C4445B" w:rsidRPr="00137647">
              <w:rPr>
                <w:rStyle w:val="markedcontent"/>
                <w:rFonts w:ascii="Times New Roman" w:hAnsi="Times New Roman" w:cs="Times New Roman"/>
                <w:sz w:val="24"/>
                <w:szCs w:val="23"/>
              </w:rPr>
              <w:t>ljudsku potrošnju u</w:t>
            </w:r>
            <w:r w:rsidR="00C4445B" w:rsidRPr="00137647">
              <w:rPr>
                <w:rFonts w:ascii="Times New Roman" w:hAnsi="Times New Roman" w:cs="Times New Roman"/>
                <w:sz w:val="24"/>
              </w:rPr>
              <w:br/>
            </w:r>
            <w:r w:rsidR="00C4445B" w:rsidRPr="00137647">
              <w:rPr>
                <w:rStyle w:val="markedcontent"/>
                <w:rFonts w:ascii="Times New Roman" w:hAnsi="Times New Roman" w:cs="Times New Roman"/>
                <w:sz w:val="24"/>
                <w:szCs w:val="23"/>
              </w:rPr>
              <w:t>kućanstvu</w:t>
            </w:r>
          </w:p>
        </w:tc>
        <w:tc>
          <w:tcPr>
            <w:tcW w:w="1616" w:type="dxa"/>
          </w:tcPr>
          <w:p w14:paraId="268A4F2E" w14:textId="77777777" w:rsidR="00C4445B" w:rsidRPr="004425D5" w:rsidRDefault="00C4445B" w:rsidP="00935702">
            <w:pPr>
              <w:rPr>
                <w:rFonts w:ascii="Times New Roman" w:hAnsi="Times New Roman" w:cs="Times New Roman"/>
                <w:sz w:val="24"/>
                <w:szCs w:val="24"/>
              </w:rPr>
            </w:pPr>
            <w:r>
              <w:rPr>
                <w:rFonts w:ascii="Times New Roman" w:hAnsi="Times New Roman" w:cs="Times New Roman"/>
                <w:sz w:val="24"/>
                <w:szCs w:val="24"/>
              </w:rPr>
              <w:t>- broj kućanstva</w:t>
            </w:r>
          </w:p>
        </w:tc>
        <w:tc>
          <w:tcPr>
            <w:tcW w:w="3545" w:type="dxa"/>
          </w:tcPr>
          <w:p w14:paraId="230C5501" w14:textId="00B61A6A" w:rsidR="00C4445B" w:rsidRPr="004425D5" w:rsidRDefault="006C4EAE" w:rsidP="00935702">
            <w:pPr>
              <w:jc w:val="center"/>
              <w:rPr>
                <w:rFonts w:ascii="Times New Roman" w:hAnsi="Times New Roman" w:cs="Times New Roman"/>
                <w:sz w:val="24"/>
                <w:szCs w:val="24"/>
              </w:rPr>
            </w:pPr>
            <w:r>
              <w:rPr>
                <w:rFonts w:ascii="Times New Roman" w:hAnsi="Times New Roman" w:cs="Times New Roman"/>
                <w:sz w:val="24"/>
                <w:szCs w:val="24"/>
              </w:rPr>
              <w:t>12.1.Legalno spajanje naselja na vodoopskrbnu infrastrukturu</w:t>
            </w:r>
          </w:p>
        </w:tc>
        <w:tc>
          <w:tcPr>
            <w:tcW w:w="2142" w:type="dxa"/>
          </w:tcPr>
          <w:p w14:paraId="2B25D12B" w14:textId="77777777" w:rsidR="00C4445B" w:rsidRDefault="00C4445B" w:rsidP="00935702">
            <w:pPr>
              <w:jc w:val="center"/>
              <w:rPr>
                <w:rFonts w:ascii="Times New Roman" w:hAnsi="Times New Roman" w:cs="Times New Roman"/>
                <w:sz w:val="24"/>
                <w:szCs w:val="24"/>
              </w:rPr>
            </w:pPr>
            <w:r w:rsidRPr="004425D5">
              <w:rPr>
                <w:rFonts w:ascii="Times New Roman" w:hAnsi="Times New Roman" w:cs="Times New Roman"/>
                <w:sz w:val="24"/>
                <w:szCs w:val="24"/>
              </w:rPr>
              <w:t>JLP(R)S,</w:t>
            </w:r>
          </w:p>
          <w:p w14:paraId="64D6353C" w14:textId="77777777" w:rsidR="00C4445B" w:rsidRPr="004425D5" w:rsidRDefault="00C4445B" w:rsidP="00935702">
            <w:pPr>
              <w:jc w:val="center"/>
              <w:rPr>
                <w:rFonts w:ascii="Times New Roman" w:hAnsi="Times New Roman" w:cs="Times New Roman"/>
                <w:sz w:val="24"/>
                <w:szCs w:val="24"/>
              </w:rPr>
            </w:pPr>
            <w:r>
              <w:rPr>
                <w:rFonts w:ascii="Times New Roman" w:hAnsi="Times New Roman" w:cs="Times New Roman"/>
                <w:sz w:val="24"/>
                <w:szCs w:val="24"/>
              </w:rPr>
              <w:t>UO za prostorno uređenje, Zavod za prostorno uređenje</w:t>
            </w:r>
          </w:p>
        </w:tc>
      </w:tr>
    </w:tbl>
    <w:p w14:paraId="21CE6B0D" w14:textId="28F0D5CA" w:rsidR="00C4445B" w:rsidRDefault="00C4445B" w:rsidP="005353DE">
      <w:pPr>
        <w:spacing w:after="0" w:line="360" w:lineRule="auto"/>
        <w:jc w:val="both"/>
        <w:rPr>
          <w:rFonts w:ascii="Times New Roman" w:hAnsi="Times New Roman" w:cs="Times New Roman"/>
          <w:b/>
          <w:sz w:val="24"/>
          <w:szCs w:val="24"/>
        </w:rPr>
      </w:pPr>
    </w:p>
    <w:p w14:paraId="667C0425" w14:textId="73921885" w:rsidR="00C4445B" w:rsidRDefault="00C4445B" w:rsidP="00C4445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4.5. Zdravstvena zaštita i socijalna skrb</w:t>
      </w:r>
    </w:p>
    <w:p w14:paraId="36260745" w14:textId="558A026D" w:rsidR="000329BA" w:rsidRPr="00C4445B" w:rsidRDefault="00C37EC4" w:rsidP="00C4445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4445B">
        <w:rPr>
          <w:rFonts w:ascii="Times New Roman" w:hAnsi="Times New Roman" w:cs="Times New Roman"/>
          <w:b/>
          <w:sz w:val="24"/>
          <w:szCs w:val="24"/>
        </w:rPr>
        <w:t>.5</w:t>
      </w:r>
      <w:r w:rsidR="000329BA" w:rsidRPr="000329BA">
        <w:rPr>
          <w:rFonts w:ascii="Times New Roman" w:hAnsi="Times New Roman" w:cs="Times New Roman"/>
          <w:b/>
          <w:sz w:val="24"/>
          <w:szCs w:val="24"/>
        </w:rPr>
        <w:t>.</w:t>
      </w:r>
      <w:r w:rsidR="00C4445B">
        <w:rPr>
          <w:rFonts w:ascii="Times New Roman" w:hAnsi="Times New Roman" w:cs="Times New Roman"/>
          <w:b/>
          <w:sz w:val="24"/>
          <w:szCs w:val="24"/>
        </w:rPr>
        <w:t>1.</w:t>
      </w:r>
      <w:r w:rsidR="000329BA" w:rsidRPr="000329BA">
        <w:rPr>
          <w:rFonts w:ascii="Times New Roman" w:hAnsi="Times New Roman" w:cs="Times New Roman"/>
          <w:b/>
          <w:sz w:val="24"/>
          <w:szCs w:val="24"/>
        </w:rPr>
        <w:t xml:space="preserve"> </w:t>
      </w:r>
      <w:r w:rsidR="007F0F0C">
        <w:rPr>
          <w:rFonts w:ascii="Times New Roman" w:hAnsi="Times New Roman" w:cs="Times New Roman"/>
          <w:b/>
          <w:sz w:val="24"/>
          <w:szCs w:val="24"/>
        </w:rPr>
        <w:t>P</w:t>
      </w:r>
      <w:r w:rsidR="00B20C5C">
        <w:rPr>
          <w:rFonts w:ascii="Times New Roman" w:hAnsi="Times New Roman" w:cs="Times New Roman"/>
          <w:b/>
          <w:sz w:val="24"/>
          <w:szCs w:val="24"/>
        </w:rPr>
        <w:t>oboljšano zdravlje R</w:t>
      </w:r>
      <w:r w:rsidR="000329BA" w:rsidRPr="000329BA">
        <w:rPr>
          <w:rFonts w:ascii="Times New Roman" w:hAnsi="Times New Roman" w:cs="Times New Roman"/>
          <w:b/>
          <w:sz w:val="24"/>
          <w:szCs w:val="24"/>
        </w:rPr>
        <w:t>o</w:t>
      </w:r>
      <w:r w:rsidR="00B20C5C">
        <w:rPr>
          <w:rFonts w:ascii="Times New Roman" w:hAnsi="Times New Roman" w:cs="Times New Roman"/>
          <w:b/>
          <w:sz w:val="24"/>
          <w:szCs w:val="24"/>
        </w:rPr>
        <w:t>ma i učinkovit, jednak pristup R</w:t>
      </w:r>
      <w:r w:rsidR="000329BA" w:rsidRPr="000329BA">
        <w:rPr>
          <w:rFonts w:ascii="Times New Roman" w:hAnsi="Times New Roman" w:cs="Times New Roman"/>
          <w:b/>
          <w:sz w:val="24"/>
          <w:szCs w:val="24"/>
        </w:rPr>
        <w:t>oma kvalite</w:t>
      </w:r>
      <w:r w:rsidR="00C4445B">
        <w:rPr>
          <w:rFonts w:ascii="Times New Roman" w:hAnsi="Times New Roman" w:cs="Times New Roman"/>
          <w:b/>
          <w:sz w:val="24"/>
          <w:szCs w:val="24"/>
        </w:rPr>
        <w:t>tnim uslugama zdravstvene skrbi</w:t>
      </w:r>
    </w:p>
    <w:p w14:paraId="341E80D1" w14:textId="36D7FDBC" w:rsidR="000329BA" w:rsidRPr="000329BA" w:rsidRDefault="000329BA" w:rsidP="00C4445B">
      <w:pPr>
        <w:spacing w:before="240"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Svrha provedbe mjera i aktivnosti je:</w:t>
      </w:r>
    </w:p>
    <w:p w14:paraId="11409AAF" w14:textId="77777777" w:rsidR="000329BA" w:rsidRPr="000329BA" w:rsidRDefault="000329BA" w:rsidP="00C4445B">
      <w:pPr>
        <w:spacing w:before="240"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 osnaživanje preventivnih aktivnosti u romskim zajednicama kako bi se doprinijelo ukupnom</w:t>
      </w:r>
    </w:p>
    <w:p w14:paraId="767AED5C" w14:textId="77777777" w:rsidR="000329BA" w:rsidRPr="000329BA" w:rsidRDefault="00B20C5C" w:rsidP="00C4445B">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poboljšanju zdrav</w:t>
      </w:r>
      <w:r w:rsidR="000329BA" w:rsidRPr="000329BA">
        <w:rPr>
          <w:rFonts w:ascii="Times New Roman" w:hAnsi="Times New Roman" w:cs="Times New Roman"/>
          <w:sz w:val="24"/>
          <w:szCs w:val="24"/>
        </w:rPr>
        <w:t>lja pripadnika romske nacionalne manjine;</w:t>
      </w:r>
    </w:p>
    <w:p w14:paraId="64F0CEB1" w14:textId="77777777" w:rsidR="000329BA" w:rsidRPr="000329BA"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 omogućavanje na podacima utemeljenog zaključivanja o stanju i napretku u zdravstvenom</w:t>
      </w:r>
    </w:p>
    <w:p w14:paraId="05364847" w14:textId="77777777" w:rsidR="000329BA" w:rsidRPr="000329BA"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statusu pripadnika romske nacionalne manjine u odnosu na opću populaciju</w:t>
      </w:r>
    </w:p>
    <w:p w14:paraId="0E7F7575" w14:textId="77777777" w:rsidR="000329BA" w:rsidRPr="000329BA"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 osnaživanje preventivnih aktivnosti usmjerenih Romkinjama s krajnjim ciljem unapređenja</w:t>
      </w:r>
    </w:p>
    <w:p w14:paraId="4AC9BCAE" w14:textId="77777777" w:rsidR="000329BA" w:rsidRPr="000329BA"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reproduktivnog zdrav</w:t>
      </w:r>
      <w:r w:rsidR="008E6F60">
        <w:rPr>
          <w:rFonts w:ascii="Times New Roman" w:hAnsi="Times New Roman" w:cs="Times New Roman"/>
          <w:sz w:val="24"/>
          <w:szCs w:val="24"/>
        </w:rPr>
        <w:t>lj</w:t>
      </w:r>
      <w:r w:rsidRPr="000329BA">
        <w:rPr>
          <w:rFonts w:ascii="Times New Roman" w:hAnsi="Times New Roman" w:cs="Times New Roman"/>
          <w:sz w:val="24"/>
          <w:szCs w:val="24"/>
        </w:rPr>
        <w:t>a te</w:t>
      </w:r>
    </w:p>
    <w:p w14:paraId="38583B60" w14:textId="77777777" w:rsidR="000329BA" w:rsidRPr="000329BA"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 podizanje svijesti romske zajednice o utjecaju koji rodno utemeljeno nasilje ima na ukupnu</w:t>
      </w:r>
    </w:p>
    <w:p w14:paraId="2BEA9563" w14:textId="77777777" w:rsidR="00887E26" w:rsidRDefault="000329BA" w:rsidP="005353DE">
      <w:pPr>
        <w:spacing w:after="0" w:line="360" w:lineRule="auto"/>
        <w:jc w:val="both"/>
        <w:rPr>
          <w:rFonts w:ascii="Times New Roman" w:hAnsi="Times New Roman" w:cs="Times New Roman"/>
          <w:sz w:val="24"/>
          <w:szCs w:val="24"/>
        </w:rPr>
      </w:pPr>
      <w:r w:rsidRPr="000329BA">
        <w:rPr>
          <w:rFonts w:ascii="Times New Roman" w:hAnsi="Times New Roman" w:cs="Times New Roman"/>
          <w:sz w:val="24"/>
          <w:szCs w:val="24"/>
        </w:rPr>
        <w:t>dobrobit obitelji kao i razvoj djece u nasilničkim obiteljima</w:t>
      </w:r>
      <w:r w:rsidR="008E6F60">
        <w:rPr>
          <w:rFonts w:ascii="Times New Roman" w:hAnsi="Times New Roman" w:cs="Times New Roman"/>
          <w:sz w:val="24"/>
          <w:szCs w:val="24"/>
        </w:rPr>
        <w:t>.</w:t>
      </w:r>
    </w:p>
    <w:p w14:paraId="6171C3B1" w14:textId="77777777" w:rsidR="00C13DA4" w:rsidRDefault="00C13DA4" w:rsidP="007F0F0C">
      <w:pPr>
        <w:spacing w:after="0" w:line="276" w:lineRule="auto"/>
        <w:jc w:val="both"/>
        <w:rPr>
          <w:rFonts w:ascii="Times New Roman" w:hAnsi="Times New Roman" w:cs="Times New Roman"/>
          <w:sz w:val="24"/>
          <w:szCs w:val="24"/>
        </w:rPr>
      </w:pPr>
    </w:p>
    <w:tbl>
      <w:tblPr>
        <w:tblStyle w:val="Reetkatablice"/>
        <w:tblW w:w="10094" w:type="dxa"/>
        <w:tblInd w:w="-431" w:type="dxa"/>
        <w:tblLook w:val="04A0" w:firstRow="1" w:lastRow="0" w:firstColumn="1" w:lastColumn="0" w:noHBand="0" w:noVBand="1"/>
      </w:tblPr>
      <w:tblGrid>
        <w:gridCol w:w="2791"/>
        <w:gridCol w:w="1616"/>
        <w:gridCol w:w="3545"/>
        <w:gridCol w:w="2142"/>
      </w:tblGrid>
      <w:tr w:rsidR="00C13DA4" w14:paraId="652DCF16" w14:textId="77777777" w:rsidTr="003F165E">
        <w:trPr>
          <w:trHeight w:val="595"/>
        </w:trPr>
        <w:tc>
          <w:tcPr>
            <w:tcW w:w="2791" w:type="dxa"/>
          </w:tcPr>
          <w:p w14:paraId="646D3723" w14:textId="77777777" w:rsidR="00C13DA4" w:rsidRDefault="00C13DA4" w:rsidP="003F165E">
            <w:pPr>
              <w:jc w:val="center"/>
              <w:rPr>
                <w:rFonts w:ascii="Times New Roman" w:hAnsi="Times New Roman" w:cs="Times New Roman"/>
                <w:sz w:val="24"/>
                <w:szCs w:val="24"/>
              </w:rPr>
            </w:pPr>
            <w:r>
              <w:rPr>
                <w:rFonts w:ascii="Times New Roman" w:hAnsi="Times New Roman" w:cs="Times New Roman"/>
                <w:sz w:val="24"/>
                <w:szCs w:val="24"/>
              </w:rPr>
              <w:t>Mjera</w:t>
            </w:r>
          </w:p>
        </w:tc>
        <w:tc>
          <w:tcPr>
            <w:tcW w:w="1616" w:type="dxa"/>
          </w:tcPr>
          <w:p w14:paraId="4CE931C0" w14:textId="77777777" w:rsidR="00C13DA4" w:rsidRDefault="00C13DA4" w:rsidP="003F165E">
            <w:pPr>
              <w:jc w:val="center"/>
              <w:rPr>
                <w:rFonts w:ascii="Times New Roman" w:hAnsi="Times New Roman" w:cs="Times New Roman"/>
                <w:sz w:val="24"/>
                <w:szCs w:val="24"/>
              </w:rPr>
            </w:pPr>
            <w:r>
              <w:rPr>
                <w:rFonts w:ascii="Times New Roman" w:hAnsi="Times New Roman" w:cs="Times New Roman"/>
                <w:sz w:val="24"/>
                <w:szCs w:val="24"/>
              </w:rPr>
              <w:t>Pokazatelji rezultata</w:t>
            </w:r>
          </w:p>
        </w:tc>
        <w:tc>
          <w:tcPr>
            <w:tcW w:w="3545" w:type="dxa"/>
          </w:tcPr>
          <w:p w14:paraId="29266C24" w14:textId="77777777" w:rsidR="00C13DA4" w:rsidRDefault="00C13DA4" w:rsidP="003F165E">
            <w:pPr>
              <w:jc w:val="center"/>
              <w:rPr>
                <w:rFonts w:ascii="Times New Roman" w:hAnsi="Times New Roman" w:cs="Times New Roman"/>
                <w:sz w:val="24"/>
                <w:szCs w:val="24"/>
              </w:rPr>
            </w:pPr>
            <w:r>
              <w:rPr>
                <w:rFonts w:ascii="Times New Roman" w:hAnsi="Times New Roman" w:cs="Times New Roman"/>
                <w:sz w:val="24"/>
                <w:szCs w:val="24"/>
              </w:rPr>
              <w:t>Popis aktivnosti</w:t>
            </w:r>
          </w:p>
        </w:tc>
        <w:tc>
          <w:tcPr>
            <w:tcW w:w="2142" w:type="dxa"/>
          </w:tcPr>
          <w:p w14:paraId="420F6F4E" w14:textId="77777777" w:rsidR="00C13DA4" w:rsidRDefault="00C13DA4" w:rsidP="003F165E">
            <w:pPr>
              <w:jc w:val="center"/>
              <w:rPr>
                <w:rFonts w:ascii="Times New Roman" w:hAnsi="Times New Roman" w:cs="Times New Roman"/>
                <w:sz w:val="24"/>
                <w:szCs w:val="24"/>
              </w:rPr>
            </w:pPr>
            <w:r>
              <w:rPr>
                <w:rFonts w:ascii="Times New Roman" w:hAnsi="Times New Roman" w:cs="Times New Roman"/>
                <w:sz w:val="24"/>
                <w:szCs w:val="24"/>
              </w:rPr>
              <w:t>Partneri</w:t>
            </w:r>
          </w:p>
        </w:tc>
      </w:tr>
      <w:tr w:rsidR="00C13DA4" w:rsidRPr="00F51A96" w14:paraId="196A3C03" w14:textId="77777777" w:rsidTr="003F165E">
        <w:trPr>
          <w:trHeight w:val="1799"/>
        </w:trPr>
        <w:tc>
          <w:tcPr>
            <w:tcW w:w="2791" w:type="dxa"/>
          </w:tcPr>
          <w:p w14:paraId="296E7156" w14:textId="2AC54B10" w:rsidR="00C13DA4" w:rsidRPr="00C13DA4" w:rsidRDefault="006C4EAE" w:rsidP="00C13DA4">
            <w:pPr>
              <w:jc w:val="center"/>
              <w:rPr>
                <w:rFonts w:ascii="Times New Roman" w:hAnsi="Times New Roman" w:cs="Times New Roman"/>
                <w:sz w:val="24"/>
                <w:szCs w:val="24"/>
              </w:rPr>
            </w:pPr>
            <w:r>
              <w:rPr>
                <w:rFonts w:ascii="Times New Roman" w:hAnsi="Times New Roman" w:cs="Times New Roman"/>
                <w:sz w:val="24"/>
                <w:szCs w:val="24"/>
              </w:rPr>
              <w:t>13.</w:t>
            </w:r>
            <w:r w:rsidR="00C13DA4" w:rsidRPr="003B1BA5">
              <w:rPr>
                <w:rFonts w:ascii="Times New Roman" w:hAnsi="Times New Roman" w:cs="Times New Roman"/>
                <w:sz w:val="24"/>
                <w:szCs w:val="24"/>
              </w:rPr>
              <w:t xml:space="preserve"> </w:t>
            </w:r>
            <w:r w:rsidR="00C13DA4" w:rsidRPr="00C13DA4">
              <w:rPr>
                <w:rFonts w:ascii="Times New Roman" w:hAnsi="Times New Roman" w:cs="Times New Roman"/>
                <w:sz w:val="24"/>
                <w:szCs w:val="24"/>
              </w:rPr>
              <w:t>Unapređenje</w:t>
            </w:r>
          </w:p>
          <w:p w14:paraId="0CFEAAC4" w14:textId="77777777" w:rsidR="00C13DA4" w:rsidRPr="00C13DA4" w:rsidRDefault="00C13DA4" w:rsidP="00C13DA4">
            <w:pPr>
              <w:jc w:val="center"/>
              <w:rPr>
                <w:rFonts w:ascii="Times New Roman" w:hAnsi="Times New Roman" w:cs="Times New Roman"/>
                <w:sz w:val="24"/>
                <w:szCs w:val="24"/>
              </w:rPr>
            </w:pPr>
            <w:r w:rsidRPr="00C13DA4">
              <w:rPr>
                <w:rFonts w:ascii="Times New Roman" w:hAnsi="Times New Roman" w:cs="Times New Roman"/>
                <w:sz w:val="24"/>
                <w:szCs w:val="24"/>
              </w:rPr>
              <w:t>reproduktivnog</w:t>
            </w:r>
          </w:p>
          <w:p w14:paraId="20E9CF5C" w14:textId="77777777" w:rsidR="00C13DA4" w:rsidRPr="00C13DA4" w:rsidRDefault="00C13DA4" w:rsidP="00C13DA4">
            <w:pPr>
              <w:jc w:val="center"/>
              <w:rPr>
                <w:rFonts w:ascii="Times New Roman" w:hAnsi="Times New Roman" w:cs="Times New Roman"/>
                <w:sz w:val="24"/>
                <w:szCs w:val="24"/>
              </w:rPr>
            </w:pPr>
            <w:r w:rsidRPr="00C13DA4">
              <w:rPr>
                <w:rFonts w:ascii="Times New Roman" w:hAnsi="Times New Roman" w:cs="Times New Roman"/>
                <w:sz w:val="24"/>
                <w:szCs w:val="24"/>
              </w:rPr>
              <w:t>zdravlja</w:t>
            </w:r>
          </w:p>
          <w:p w14:paraId="44C4D211" w14:textId="77777777" w:rsidR="00C13DA4" w:rsidRDefault="00C13DA4" w:rsidP="00C13DA4">
            <w:pPr>
              <w:jc w:val="center"/>
              <w:rPr>
                <w:rFonts w:ascii="Times New Roman" w:hAnsi="Times New Roman" w:cs="Times New Roman"/>
                <w:sz w:val="24"/>
                <w:szCs w:val="24"/>
              </w:rPr>
            </w:pPr>
            <w:r w:rsidRPr="00C13DA4">
              <w:rPr>
                <w:rFonts w:ascii="Times New Roman" w:hAnsi="Times New Roman" w:cs="Times New Roman"/>
                <w:sz w:val="24"/>
                <w:szCs w:val="24"/>
              </w:rPr>
              <w:t>Romkinja</w:t>
            </w:r>
          </w:p>
        </w:tc>
        <w:tc>
          <w:tcPr>
            <w:tcW w:w="1616" w:type="dxa"/>
          </w:tcPr>
          <w:p w14:paraId="4DBBA141" w14:textId="77777777" w:rsidR="00C13DA4" w:rsidRPr="00C13DA4" w:rsidRDefault="00C13DA4" w:rsidP="00C13DA4">
            <w:pPr>
              <w:jc w:val="center"/>
              <w:rPr>
                <w:rFonts w:ascii="Times New Roman" w:hAnsi="Times New Roman" w:cs="Times New Roman"/>
                <w:sz w:val="24"/>
                <w:szCs w:val="24"/>
              </w:rPr>
            </w:pPr>
            <w:r>
              <w:rPr>
                <w:rFonts w:ascii="Times New Roman" w:hAnsi="Times New Roman" w:cs="Times New Roman"/>
                <w:sz w:val="24"/>
                <w:szCs w:val="24"/>
              </w:rPr>
              <w:t>-</w:t>
            </w:r>
            <w:r w:rsidRPr="00C13DA4">
              <w:rPr>
                <w:rFonts w:ascii="Times New Roman" w:hAnsi="Times New Roman" w:cs="Times New Roman"/>
                <w:sz w:val="24"/>
                <w:szCs w:val="24"/>
              </w:rPr>
              <w:t>broj održanih aktivnosti</w:t>
            </w:r>
          </w:p>
          <w:p w14:paraId="3226149A" w14:textId="77777777" w:rsidR="00C13DA4" w:rsidRPr="00C13DA4" w:rsidRDefault="00C13DA4" w:rsidP="00C13DA4">
            <w:pPr>
              <w:jc w:val="center"/>
              <w:rPr>
                <w:rFonts w:ascii="Times New Roman" w:hAnsi="Times New Roman" w:cs="Times New Roman"/>
                <w:sz w:val="24"/>
                <w:szCs w:val="24"/>
              </w:rPr>
            </w:pPr>
            <w:r w:rsidRPr="00C13DA4">
              <w:rPr>
                <w:rFonts w:ascii="Times New Roman" w:hAnsi="Times New Roman" w:cs="Times New Roman"/>
                <w:sz w:val="24"/>
                <w:szCs w:val="24"/>
              </w:rPr>
              <w:t>- broj sudionica</w:t>
            </w:r>
          </w:p>
          <w:p w14:paraId="79F1378D" w14:textId="77777777" w:rsidR="00C13DA4" w:rsidRDefault="00C13DA4" w:rsidP="00C13DA4">
            <w:pPr>
              <w:jc w:val="center"/>
              <w:rPr>
                <w:rFonts w:ascii="Times New Roman" w:hAnsi="Times New Roman" w:cs="Times New Roman"/>
                <w:sz w:val="24"/>
                <w:szCs w:val="24"/>
              </w:rPr>
            </w:pPr>
            <w:r w:rsidRPr="00C13DA4">
              <w:rPr>
                <w:rFonts w:ascii="Times New Roman" w:hAnsi="Times New Roman" w:cs="Times New Roman"/>
                <w:sz w:val="24"/>
                <w:szCs w:val="24"/>
              </w:rPr>
              <w:t>aktivnosti</w:t>
            </w:r>
          </w:p>
        </w:tc>
        <w:tc>
          <w:tcPr>
            <w:tcW w:w="3545" w:type="dxa"/>
          </w:tcPr>
          <w:p w14:paraId="35ED13BC" w14:textId="10AF8A3B" w:rsidR="00C13DA4" w:rsidRPr="00C13DA4" w:rsidRDefault="006C4EAE" w:rsidP="00C13DA4">
            <w:pPr>
              <w:jc w:val="center"/>
              <w:rPr>
                <w:rFonts w:ascii="Times New Roman" w:hAnsi="Times New Roman" w:cs="Times New Roman"/>
                <w:sz w:val="24"/>
                <w:szCs w:val="24"/>
              </w:rPr>
            </w:pPr>
            <w:r>
              <w:rPr>
                <w:rStyle w:val="markedcontent"/>
                <w:rFonts w:ascii="Times New Roman" w:hAnsi="Times New Roman" w:cs="Times New Roman"/>
                <w:sz w:val="24"/>
                <w:szCs w:val="24"/>
              </w:rPr>
              <w:t xml:space="preserve">13.1. </w:t>
            </w:r>
            <w:r w:rsidR="00C13DA4" w:rsidRPr="00C13DA4">
              <w:rPr>
                <w:rStyle w:val="markedcontent"/>
                <w:rFonts w:ascii="Times New Roman" w:hAnsi="Times New Roman" w:cs="Times New Roman"/>
                <w:sz w:val="24"/>
                <w:szCs w:val="24"/>
              </w:rPr>
              <w:t>aktivnosti povećanja razine svijesti i</w:t>
            </w:r>
            <w:r w:rsidR="00C13DA4" w:rsidRPr="00C13DA4">
              <w:rPr>
                <w:rFonts w:ascii="Times New Roman" w:hAnsi="Times New Roman" w:cs="Times New Roman"/>
                <w:sz w:val="24"/>
                <w:szCs w:val="24"/>
              </w:rPr>
              <w:br/>
            </w:r>
            <w:r w:rsidR="00C13DA4" w:rsidRPr="00C13DA4">
              <w:rPr>
                <w:rStyle w:val="markedcontent"/>
                <w:rFonts w:ascii="Times New Roman" w:hAnsi="Times New Roman" w:cs="Times New Roman"/>
                <w:sz w:val="24"/>
                <w:szCs w:val="24"/>
              </w:rPr>
              <w:t>druge aktivnosti (poput osiguravanja preventivnih pregleda) usmjerene pripadnicima</w:t>
            </w:r>
            <w:r w:rsidR="00C13DA4" w:rsidRPr="00C13DA4">
              <w:rPr>
                <w:rFonts w:ascii="Times New Roman" w:hAnsi="Times New Roman" w:cs="Times New Roman"/>
                <w:sz w:val="24"/>
                <w:szCs w:val="24"/>
              </w:rPr>
              <w:br/>
            </w:r>
            <w:r w:rsidR="00C13DA4" w:rsidRPr="00C13DA4">
              <w:rPr>
                <w:rStyle w:val="markedcontent"/>
                <w:rFonts w:ascii="Times New Roman" w:hAnsi="Times New Roman" w:cs="Times New Roman"/>
                <w:sz w:val="24"/>
                <w:szCs w:val="24"/>
              </w:rPr>
              <w:t>romske nacionalne manjine s ciljem prevencije negativnih zdravstvenih ishoda s posebnim</w:t>
            </w:r>
            <w:r w:rsidR="00C13DA4" w:rsidRPr="00C13DA4">
              <w:rPr>
                <w:rFonts w:ascii="Times New Roman" w:hAnsi="Times New Roman" w:cs="Times New Roman"/>
                <w:sz w:val="24"/>
                <w:szCs w:val="24"/>
              </w:rPr>
              <w:br/>
            </w:r>
            <w:r w:rsidR="00C13DA4" w:rsidRPr="00C13DA4">
              <w:rPr>
                <w:rStyle w:val="markedcontent"/>
                <w:rFonts w:ascii="Times New Roman" w:hAnsi="Times New Roman" w:cs="Times New Roman"/>
                <w:sz w:val="24"/>
                <w:szCs w:val="24"/>
              </w:rPr>
              <w:t xml:space="preserve">naglaskom na reproduktivno </w:t>
            </w:r>
            <w:r w:rsidR="00C13DA4" w:rsidRPr="00C13DA4">
              <w:rPr>
                <w:rStyle w:val="markedcontent"/>
                <w:rFonts w:ascii="Times New Roman" w:hAnsi="Times New Roman" w:cs="Times New Roman"/>
                <w:sz w:val="24"/>
                <w:szCs w:val="24"/>
              </w:rPr>
              <w:lastRenderedPageBreak/>
              <w:t>zdravlje žena i djevojaka uključujući i edukativne aktivnosti na</w:t>
            </w:r>
            <w:r w:rsidR="00144B48">
              <w:rPr>
                <w:rStyle w:val="markedcontent"/>
                <w:rFonts w:ascii="Times New Roman" w:hAnsi="Times New Roman" w:cs="Times New Roman"/>
                <w:sz w:val="24"/>
                <w:szCs w:val="24"/>
              </w:rPr>
              <w:t xml:space="preserve"> </w:t>
            </w:r>
            <w:r w:rsidR="00C13DA4" w:rsidRPr="00C13DA4">
              <w:rPr>
                <w:rStyle w:val="markedcontent"/>
                <w:rFonts w:ascii="Times New Roman" w:hAnsi="Times New Roman" w:cs="Times New Roman"/>
                <w:sz w:val="24"/>
                <w:szCs w:val="24"/>
              </w:rPr>
              <w:t xml:space="preserve">temu rodno-utemeljenog nasilja </w:t>
            </w:r>
          </w:p>
        </w:tc>
        <w:tc>
          <w:tcPr>
            <w:tcW w:w="2142" w:type="dxa"/>
          </w:tcPr>
          <w:p w14:paraId="631AE258" w14:textId="13937C5F" w:rsidR="00C13DA4" w:rsidRPr="00F51A96" w:rsidRDefault="00137647" w:rsidP="00137647">
            <w:pPr>
              <w:jc w:val="center"/>
              <w:rPr>
                <w:rFonts w:ascii="Times New Roman" w:hAnsi="Times New Roman" w:cs="Times New Roman"/>
                <w:sz w:val="24"/>
                <w:szCs w:val="24"/>
              </w:rPr>
            </w:pPr>
            <w:r>
              <w:rPr>
                <w:rFonts w:ascii="Times New Roman" w:hAnsi="Times New Roman" w:cs="Times New Roman"/>
                <w:sz w:val="24"/>
                <w:szCs w:val="24"/>
              </w:rPr>
              <w:lastRenderedPageBreak/>
              <w:t>Zavod za javno zdravstvo KKŽ</w:t>
            </w:r>
            <w:r w:rsidR="00C13DA4">
              <w:rPr>
                <w:rFonts w:ascii="Times New Roman" w:hAnsi="Times New Roman" w:cs="Times New Roman"/>
                <w:sz w:val="24"/>
                <w:szCs w:val="24"/>
              </w:rPr>
              <w:t>, UO za zdravstveno- socijalne djelatnosti</w:t>
            </w:r>
            <w:r>
              <w:rPr>
                <w:rFonts w:ascii="Times New Roman" w:hAnsi="Times New Roman" w:cs="Times New Roman"/>
                <w:sz w:val="24"/>
                <w:szCs w:val="24"/>
              </w:rPr>
              <w:t>, Centri za socijalnu skrb</w:t>
            </w:r>
          </w:p>
        </w:tc>
      </w:tr>
    </w:tbl>
    <w:p w14:paraId="1B8D041A" w14:textId="77777777" w:rsidR="00C13DA4" w:rsidRDefault="00C13DA4" w:rsidP="007F0F0C">
      <w:pPr>
        <w:spacing w:after="0" w:line="276" w:lineRule="auto"/>
        <w:jc w:val="both"/>
        <w:rPr>
          <w:rFonts w:ascii="Times New Roman" w:hAnsi="Times New Roman" w:cs="Times New Roman"/>
          <w:sz w:val="24"/>
          <w:szCs w:val="24"/>
        </w:rPr>
      </w:pPr>
    </w:p>
    <w:p w14:paraId="464134A2" w14:textId="77777777" w:rsidR="0040704B" w:rsidRPr="00C37EC4" w:rsidRDefault="0040704B" w:rsidP="004425D5">
      <w:pPr>
        <w:spacing w:after="0" w:line="276" w:lineRule="auto"/>
        <w:rPr>
          <w:rFonts w:ascii="Times New Roman" w:hAnsi="Times New Roman" w:cs="Times New Roman"/>
          <w:b/>
          <w:sz w:val="28"/>
          <w:szCs w:val="24"/>
        </w:rPr>
      </w:pPr>
    </w:p>
    <w:p w14:paraId="138F4540" w14:textId="6E524915" w:rsidR="0040704B" w:rsidRPr="006C4EAE" w:rsidRDefault="00C4445B" w:rsidP="0040704B">
      <w:pPr>
        <w:spacing w:after="0" w:line="276" w:lineRule="auto"/>
        <w:rPr>
          <w:rFonts w:ascii="Times New Roman" w:hAnsi="Times New Roman" w:cs="Times New Roman"/>
          <w:b/>
          <w:szCs w:val="24"/>
        </w:rPr>
      </w:pPr>
      <w:r w:rsidRPr="006C4EAE">
        <w:rPr>
          <w:rFonts w:ascii="Times New Roman" w:hAnsi="Times New Roman" w:cs="Times New Roman"/>
          <w:b/>
          <w:sz w:val="28"/>
          <w:szCs w:val="24"/>
        </w:rPr>
        <w:t xml:space="preserve">5. </w:t>
      </w:r>
      <w:r w:rsidR="0040704B" w:rsidRPr="006C4EAE">
        <w:rPr>
          <w:rFonts w:ascii="Times New Roman" w:hAnsi="Times New Roman" w:cs="Times New Roman"/>
          <w:b/>
          <w:sz w:val="28"/>
          <w:szCs w:val="24"/>
        </w:rPr>
        <w:t>EVALUACIJA I PRILAGODBE AKCIJSKOG PLANA</w:t>
      </w:r>
    </w:p>
    <w:p w14:paraId="7A606B28" w14:textId="77777777" w:rsidR="0040704B" w:rsidRPr="0040704B" w:rsidRDefault="0040704B" w:rsidP="0040704B">
      <w:pPr>
        <w:spacing w:before="240" w:after="0" w:line="360" w:lineRule="auto"/>
        <w:jc w:val="both"/>
        <w:rPr>
          <w:rFonts w:ascii="Times New Roman" w:hAnsi="Times New Roman" w:cs="Times New Roman"/>
          <w:sz w:val="24"/>
          <w:szCs w:val="24"/>
        </w:rPr>
      </w:pPr>
      <w:r w:rsidRPr="0040704B">
        <w:rPr>
          <w:rFonts w:ascii="Times New Roman" w:hAnsi="Times New Roman" w:cs="Times New Roman"/>
          <w:sz w:val="24"/>
          <w:szCs w:val="24"/>
        </w:rPr>
        <w:t>Županija će uspostaviti sustav unutarnjeg praćenja provođenja Akcijskog plana na način da će razraditi poseban plan praćenja na temelju indikatora koji su navedeni u tablici. Unutarnja evaluacija provest će se protekom svake godine ispunjenja Akcijskog plana.</w:t>
      </w:r>
    </w:p>
    <w:p w14:paraId="5FFBE599" w14:textId="77777777" w:rsidR="0040704B" w:rsidRDefault="0040704B" w:rsidP="0040704B">
      <w:pPr>
        <w:spacing w:before="240" w:after="0" w:line="360" w:lineRule="auto"/>
        <w:jc w:val="both"/>
        <w:rPr>
          <w:rFonts w:ascii="Times New Roman" w:hAnsi="Times New Roman" w:cs="Times New Roman"/>
          <w:sz w:val="24"/>
          <w:szCs w:val="24"/>
        </w:rPr>
      </w:pPr>
      <w:r w:rsidRPr="0040704B">
        <w:rPr>
          <w:rFonts w:ascii="Times New Roman" w:hAnsi="Times New Roman" w:cs="Times New Roman"/>
          <w:sz w:val="24"/>
          <w:szCs w:val="24"/>
        </w:rPr>
        <w:t xml:space="preserve">Za </w:t>
      </w:r>
      <w:r w:rsidR="00887E26" w:rsidRPr="0040704B">
        <w:rPr>
          <w:rFonts w:ascii="Times New Roman" w:hAnsi="Times New Roman" w:cs="Times New Roman"/>
          <w:sz w:val="24"/>
          <w:szCs w:val="24"/>
        </w:rPr>
        <w:t>potrebe unutarnjeg</w:t>
      </w:r>
      <w:r w:rsidRPr="0040704B">
        <w:rPr>
          <w:rFonts w:ascii="Times New Roman" w:hAnsi="Times New Roman" w:cs="Times New Roman"/>
          <w:sz w:val="24"/>
          <w:szCs w:val="24"/>
        </w:rPr>
        <w:t xml:space="preserve"> praćenja provedbe Akc</w:t>
      </w:r>
      <w:r w:rsidR="00D64B9B">
        <w:rPr>
          <w:rFonts w:ascii="Times New Roman" w:hAnsi="Times New Roman" w:cs="Times New Roman"/>
          <w:sz w:val="24"/>
          <w:szCs w:val="24"/>
        </w:rPr>
        <w:t>ijskog plana župan Koprivničko-</w:t>
      </w:r>
      <w:r w:rsidRPr="0040704B">
        <w:rPr>
          <w:rFonts w:ascii="Times New Roman" w:hAnsi="Times New Roman" w:cs="Times New Roman"/>
          <w:sz w:val="24"/>
          <w:szCs w:val="24"/>
        </w:rPr>
        <w:t>k</w:t>
      </w:r>
      <w:r w:rsidR="00D64B9B">
        <w:rPr>
          <w:rFonts w:ascii="Times New Roman" w:hAnsi="Times New Roman" w:cs="Times New Roman"/>
          <w:sz w:val="24"/>
          <w:szCs w:val="24"/>
        </w:rPr>
        <w:t>riževačke županije imenovat će P</w:t>
      </w:r>
      <w:r w:rsidRPr="0040704B">
        <w:rPr>
          <w:rFonts w:ascii="Times New Roman" w:hAnsi="Times New Roman" w:cs="Times New Roman"/>
          <w:sz w:val="24"/>
          <w:szCs w:val="24"/>
        </w:rPr>
        <w:t>ovjerenstvo koje će s</w:t>
      </w:r>
      <w:r w:rsidR="00B20C5C">
        <w:rPr>
          <w:rFonts w:ascii="Times New Roman" w:hAnsi="Times New Roman" w:cs="Times New Roman"/>
          <w:sz w:val="24"/>
          <w:szCs w:val="24"/>
        </w:rPr>
        <w:t>e</w:t>
      </w:r>
      <w:r w:rsidRPr="0040704B">
        <w:rPr>
          <w:rFonts w:ascii="Times New Roman" w:hAnsi="Times New Roman" w:cs="Times New Roman"/>
          <w:sz w:val="24"/>
          <w:szCs w:val="24"/>
        </w:rPr>
        <w:t xml:space="preserve"> sastojati od predstavnika upravnih tijela Županije (obrazovanje, zdravstvo, prostorno uređenje), predstavnika gradova i općina u kojima žive Romi u većem broju te predstavnika organizacija koje predstavljaju Rome kao i predstavnika Vijeća romske nacionalne manjine. </w:t>
      </w:r>
    </w:p>
    <w:p w14:paraId="5DA41963" w14:textId="1A3472BD" w:rsidR="0040704B" w:rsidRDefault="0040704B" w:rsidP="003F16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Mjere i aktivnosti navedene u ovom Akcijskom planu podložne su daljnjim izmjenama i dopunama te detaljnijoj razradi, ovisno o okolnostima koje se mogu mijenjati tijekom provedbe, no ne smiju izmijenit</w:t>
      </w:r>
      <w:r w:rsidR="00B20C5C">
        <w:rPr>
          <w:rFonts w:ascii="Times New Roman" w:hAnsi="Times New Roman" w:cs="Times New Roman"/>
          <w:sz w:val="24"/>
          <w:szCs w:val="24"/>
        </w:rPr>
        <w:t>i</w:t>
      </w:r>
      <w:r>
        <w:rPr>
          <w:rFonts w:ascii="Times New Roman" w:hAnsi="Times New Roman" w:cs="Times New Roman"/>
          <w:sz w:val="24"/>
          <w:szCs w:val="24"/>
        </w:rPr>
        <w:t xml:space="preserve"> ispunjenje nacionalne strategije kroz uvodno navedene indikatore koji su prema nacionalnim stan</w:t>
      </w:r>
      <w:r w:rsidR="00EE018F">
        <w:rPr>
          <w:rFonts w:ascii="Times New Roman" w:hAnsi="Times New Roman" w:cs="Times New Roman"/>
          <w:sz w:val="24"/>
          <w:szCs w:val="24"/>
        </w:rPr>
        <w:t xml:space="preserve">dardima procijenjeni od najveće </w:t>
      </w:r>
      <w:r>
        <w:rPr>
          <w:rFonts w:ascii="Times New Roman" w:hAnsi="Times New Roman" w:cs="Times New Roman"/>
          <w:sz w:val="24"/>
          <w:szCs w:val="24"/>
        </w:rPr>
        <w:t xml:space="preserve">važnosti za uključivanje Roma u društvenu zajednicu. </w:t>
      </w:r>
      <w:r w:rsidR="001038E0">
        <w:rPr>
          <w:rFonts w:ascii="Times New Roman" w:hAnsi="Times New Roman" w:cs="Times New Roman"/>
          <w:sz w:val="24"/>
          <w:szCs w:val="24"/>
        </w:rPr>
        <w:t>Iz</w:t>
      </w:r>
      <w:r w:rsidR="00EE018F">
        <w:rPr>
          <w:rFonts w:ascii="Times New Roman" w:hAnsi="Times New Roman" w:cs="Times New Roman"/>
          <w:sz w:val="24"/>
          <w:szCs w:val="24"/>
        </w:rPr>
        <w:t xml:space="preserve">mjene i dopune Akcijskog plana </w:t>
      </w:r>
      <w:r w:rsidR="001038E0">
        <w:rPr>
          <w:rFonts w:ascii="Times New Roman" w:hAnsi="Times New Roman" w:cs="Times New Roman"/>
          <w:sz w:val="24"/>
          <w:szCs w:val="24"/>
        </w:rPr>
        <w:t>mogu se prilagođavati raspoloživim financijskim resursima i to na način da se u slučaju nedostatka sredstava odrede samo one mjere koje su provedive, a imaju izravan učinak na smanjenje siromaštva i socijalne isključenosti Roma. U slučaju povećanja sredstava, posebice korištenja EU fondova, mjere se mogu mijenjati i dodavati nove, ali samo na način kojim se ne mijenja</w:t>
      </w:r>
      <w:r w:rsidR="008E6F60">
        <w:rPr>
          <w:rFonts w:ascii="Times New Roman" w:hAnsi="Times New Roman" w:cs="Times New Roman"/>
          <w:sz w:val="24"/>
          <w:szCs w:val="24"/>
        </w:rPr>
        <w:t>ju prethodno zacrtani  indikatori</w:t>
      </w:r>
      <w:r w:rsidR="001038E0">
        <w:rPr>
          <w:rFonts w:ascii="Times New Roman" w:hAnsi="Times New Roman" w:cs="Times New Roman"/>
          <w:sz w:val="24"/>
          <w:szCs w:val="24"/>
        </w:rPr>
        <w:t xml:space="preserve"> najveće važnosti za uključivanje Roma u zajednicu.</w:t>
      </w:r>
    </w:p>
    <w:p w14:paraId="7B6EE000" w14:textId="77777777" w:rsidR="003F165E" w:rsidRDefault="003F165E" w:rsidP="003F165E">
      <w:pPr>
        <w:spacing w:after="0" w:line="360" w:lineRule="auto"/>
        <w:jc w:val="both"/>
        <w:rPr>
          <w:rFonts w:ascii="Times New Roman" w:hAnsi="Times New Roman" w:cs="Times New Roman"/>
          <w:sz w:val="24"/>
          <w:szCs w:val="24"/>
        </w:rPr>
      </w:pPr>
    </w:p>
    <w:p w14:paraId="6794558F" w14:textId="77777777" w:rsidR="0040704B" w:rsidRDefault="00C37EC4" w:rsidP="003F16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F30B6">
        <w:rPr>
          <w:rFonts w:ascii="Times New Roman" w:hAnsi="Times New Roman" w:cs="Times New Roman"/>
          <w:b/>
          <w:sz w:val="24"/>
          <w:szCs w:val="24"/>
        </w:rPr>
        <w:t>.1. Usuglašenost s</w:t>
      </w:r>
      <w:r w:rsidR="003F165E" w:rsidRPr="003F165E">
        <w:rPr>
          <w:rFonts w:ascii="Times New Roman" w:hAnsi="Times New Roman" w:cs="Times New Roman"/>
          <w:b/>
          <w:sz w:val="24"/>
          <w:szCs w:val="24"/>
        </w:rPr>
        <w:t xml:space="preserve"> nacionalnim strategijama i propisima</w:t>
      </w:r>
    </w:p>
    <w:p w14:paraId="40A34F00" w14:textId="77777777" w:rsidR="003F165E" w:rsidRPr="003F165E" w:rsidRDefault="003F165E" w:rsidP="003F165E">
      <w:pPr>
        <w:spacing w:after="0" w:line="360" w:lineRule="auto"/>
        <w:jc w:val="both"/>
        <w:rPr>
          <w:rFonts w:ascii="Times New Roman" w:hAnsi="Times New Roman" w:cs="Times New Roman"/>
          <w:b/>
          <w:sz w:val="24"/>
          <w:szCs w:val="24"/>
        </w:rPr>
      </w:pPr>
    </w:p>
    <w:p w14:paraId="541A9D19" w14:textId="331AF3C7" w:rsidR="003F165E" w:rsidRDefault="003F165E" w:rsidP="003F16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Vlada Republike</w:t>
      </w:r>
      <w:r w:rsidR="00EE018F">
        <w:rPr>
          <w:rFonts w:ascii="Times New Roman" w:hAnsi="Times New Roman" w:cs="Times New Roman"/>
          <w:sz w:val="24"/>
          <w:szCs w:val="24"/>
        </w:rPr>
        <w:t xml:space="preserve"> Hrvatske donijela je Nacionalni</w:t>
      </w:r>
      <w:r>
        <w:rPr>
          <w:rFonts w:ascii="Times New Roman" w:hAnsi="Times New Roman" w:cs="Times New Roman"/>
          <w:sz w:val="24"/>
          <w:szCs w:val="24"/>
        </w:rPr>
        <w:t xml:space="preserve"> plan za uključivanje Roma za razdoblje od 2021. do 2027. godine kojim se nakon provedbe redefiniraju nacionalni prioriteti sukladno trenutnim izazovima u procesu uključivanja i poboljšanja socio-ekonomskog položaja Roma. Plan sadrži hor</w:t>
      </w:r>
      <w:r w:rsidR="005F4073">
        <w:rPr>
          <w:rFonts w:ascii="Times New Roman" w:hAnsi="Times New Roman" w:cs="Times New Roman"/>
          <w:sz w:val="24"/>
          <w:szCs w:val="24"/>
        </w:rPr>
        <w:t xml:space="preserve">izontalne te sektorske ciljeve </w:t>
      </w:r>
      <w:r>
        <w:rPr>
          <w:rFonts w:ascii="Times New Roman" w:hAnsi="Times New Roman" w:cs="Times New Roman"/>
          <w:sz w:val="24"/>
          <w:szCs w:val="24"/>
        </w:rPr>
        <w:t xml:space="preserve">postavljene kao smjernice za kreiranje drugih javnih politika. S ciljem definiranja načina provedbe Plana, Ured za ljudska prava i prava </w:t>
      </w:r>
      <w:r>
        <w:rPr>
          <w:rFonts w:ascii="Times New Roman" w:hAnsi="Times New Roman" w:cs="Times New Roman"/>
          <w:sz w:val="24"/>
          <w:szCs w:val="24"/>
        </w:rPr>
        <w:lastRenderedPageBreak/>
        <w:t>nacionalnih manjina izradio je</w:t>
      </w:r>
      <w:r w:rsidR="000C57A5">
        <w:rPr>
          <w:rFonts w:ascii="Times New Roman" w:hAnsi="Times New Roman" w:cs="Times New Roman"/>
          <w:sz w:val="24"/>
          <w:szCs w:val="24"/>
        </w:rPr>
        <w:t xml:space="preserve"> dvogodišnji</w:t>
      </w:r>
      <w:r>
        <w:rPr>
          <w:rFonts w:ascii="Times New Roman" w:hAnsi="Times New Roman" w:cs="Times New Roman"/>
          <w:sz w:val="24"/>
          <w:szCs w:val="24"/>
        </w:rPr>
        <w:t xml:space="preserve"> Akcijski plan za provedbu Nacionalnog plana za uključivanje Roma</w:t>
      </w:r>
      <w:r w:rsidRPr="005F4073">
        <w:rPr>
          <w:rFonts w:ascii="Times New Roman" w:hAnsi="Times New Roman" w:cs="Times New Roman"/>
          <w:sz w:val="24"/>
          <w:szCs w:val="24"/>
        </w:rPr>
        <w:t>. Akcijski</w:t>
      </w:r>
      <w:r>
        <w:rPr>
          <w:rFonts w:ascii="Times New Roman" w:hAnsi="Times New Roman" w:cs="Times New Roman"/>
          <w:sz w:val="24"/>
          <w:szCs w:val="24"/>
        </w:rPr>
        <w:t xml:space="preserve"> plan</w:t>
      </w:r>
      <w:r w:rsidR="00743715">
        <w:rPr>
          <w:rFonts w:ascii="Times New Roman" w:hAnsi="Times New Roman" w:cs="Times New Roman"/>
          <w:sz w:val="24"/>
          <w:szCs w:val="24"/>
        </w:rPr>
        <w:t xml:space="preserve"> pobliže definira načine provedbe ciljeva, rokove provedbe, nositelje, partnere u provedbenim mjera</w:t>
      </w:r>
      <w:r w:rsidR="008E6F60">
        <w:rPr>
          <w:rFonts w:ascii="Times New Roman" w:hAnsi="Times New Roman" w:cs="Times New Roman"/>
          <w:sz w:val="24"/>
          <w:szCs w:val="24"/>
        </w:rPr>
        <w:t>ma, pokazatelje</w:t>
      </w:r>
      <w:r w:rsidR="00743715">
        <w:rPr>
          <w:rFonts w:ascii="Times New Roman" w:hAnsi="Times New Roman" w:cs="Times New Roman"/>
          <w:sz w:val="24"/>
          <w:szCs w:val="24"/>
        </w:rPr>
        <w:t xml:space="preserve"> uspješnosti provedbe mjera te izvore i</w:t>
      </w:r>
      <w:r w:rsidR="008E6F60">
        <w:rPr>
          <w:rFonts w:ascii="Times New Roman" w:hAnsi="Times New Roman" w:cs="Times New Roman"/>
          <w:sz w:val="24"/>
          <w:szCs w:val="24"/>
        </w:rPr>
        <w:t xml:space="preserve"> načine prikupljanja podataka i</w:t>
      </w:r>
      <w:r w:rsidR="00743715">
        <w:rPr>
          <w:rFonts w:ascii="Times New Roman" w:hAnsi="Times New Roman" w:cs="Times New Roman"/>
          <w:sz w:val="24"/>
          <w:szCs w:val="24"/>
        </w:rPr>
        <w:t xml:space="preserve"> financijska sredstva potrebna za provedbu Akcijskog plana.</w:t>
      </w:r>
    </w:p>
    <w:p w14:paraId="160D41C6" w14:textId="358E9A77" w:rsidR="00874EA6" w:rsidRDefault="00874EA6" w:rsidP="003F16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Ovaj Akcijski plan usuglašen je i s nacionalnim zakonima kojima se štite ljudska prava, ravnopravnost spolova i propisuje zabrana diskriminacije, kao i s drugim sadržajno povezanim nacionalnim dokumentima i strategijama.</w:t>
      </w:r>
    </w:p>
    <w:p w14:paraId="1A799B64" w14:textId="204F77B7" w:rsidR="004925F8" w:rsidRDefault="004925F8" w:rsidP="003F165E">
      <w:pPr>
        <w:spacing w:after="0" w:line="360" w:lineRule="auto"/>
        <w:jc w:val="both"/>
        <w:rPr>
          <w:rFonts w:ascii="Times New Roman" w:hAnsi="Times New Roman" w:cs="Times New Roman"/>
          <w:sz w:val="24"/>
          <w:szCs w:val="24"/>
        </w:rPr>
      </w:pPr>
    </w:p>
    <w:p w14:paraId="1F61FA4F" w14:textId="4226AE61" w:rsidR="00874EA6" w:rsidRDefault="00874EA6" w:rsidP="00874EA6">
      <w:pPr>
        <w:spacing w:after="0" w:line="360" w:lineRule="auto"/>
        <w:jc w:val="center"/>
        <w:rPr>
          <w:rFonts w:ascii="Times New Roman" w:hAnsi="Times New Roman" w:cs="Times New Roman"/>
          <w:b/>
          <w:sz w:val="28"/>
          <w:szCs w:val="24"/>
        </w:rPr>
      </w:pPr>
      <w:r w:rsidRPr="00874EA6">
        <w:rPr>
          <w:rFonts w:ascii="Times New Roman" w:hAnsi="Times New Roman" w:cs="Times New Roman"/>
          <w:b/>
          <w:sz w:val="28"/>
          <w:szCs w:val="24"/>
        </w:rPr>
        <w:t>6. ZAVRŠNA ODREDBA</w:t>
      </w:r>
    </w:p>
    <w:p w14:paraId="60FC9BB3" w14:textId="03698133" w:rsidR="00874EA6" w:rsidRDefault="00874EA6" w:rsidP="00874EA6">
      <w:pPr>
        <w:spacing w:after="0" w:line="360" w:lineRule="auto"/>
        <w:rPr>
          <w:rFonts w:ascii="Times New Roman" w:hAnsi="Times New Roman" w:cs="Times New Roman"/>
          <w:b/>
          <w:sz w:val="24"/>
          <w:szCs w:val="24"/>
        </w:rPr>
      </w:pPr>
      <w:r w:rsidRPr="00874EA6">
        <w:rPr>
          <w:rFonts w:ascii="Times New Roman" w:hAnsi="Times New Roman" w:cs="Times New Roman"/>
          <w:sz w:val="24"/>
          <w:szCs w:val="24"/>
        </w:rPr>
        <w:t xml:space="preserve">Ovaj Akcijski plan </w:t>
      </w:r>
      <w:r>
        <w:rPr>
          <w:rFonts w:ascii="Times New Roman" w:hAnsi="Times New Roman"/>
          <w:sz w:val="24"/>
          <w:szCs w:val="24"/>
        </w:rPr>
        <w:t>objavit</w:t>
      </w:r>
      <w:r w:rsidRPr="006A02D1">
        <w:rPr>
          <w:rFonts w:ascii="Times New Roman" w:hAnsi="Times New Roman"/>
          <w:sz w:val="24"/>
          <w:szCs w:val="24"/>
        </w:rPr>
        <w:t xml:space="preserve"> će se u „Službenom glasniku Koprivničko-križevačke županije”, a stupa na snagu </w:t>
      </w:r>
      <w:r>
        <w:rPr>
          <w:rFonts w:ascii="Times New Roman" w:hAnsi="Times New Roman"/>
          <w:sz w:val="24"/>
          <w:szCs w:val="24"/>
        </w:rPr>
        <w:t>osmog</w:t>
      </w:r>
      <w:r w:rsidRPr="006A02D1">
        <w:rPr>
          <w:rFonts w:ascii="Times New Roman" w:hAnsi="Times New Roman"/>
          <w:sz w:val="24"/>
          <w:szCs w:val="24"/>
        </w:rPr>
        <w:t xml:space="preserve"> dana od dana objave.</w:t>
      </w:r>
    </w:p>
    <w:p w14:paraId="590CA101" w14:textId="464B0A45" w:rsidR="00874EA6" w:rsidRDefault="00874EA6" w:rsidP="00874EA6">
      <w:pPr>
        <w:spacing w:after="0" w:line="360" w:lineRule="auto"/>
        <w:rPr>
          <w:rFonts w:ascii="Times New Roman" w:hAnsi="Times New Roman" w:cs="Times New Roman"/>
          <w:b/>
          <w:sz w:val="24"/>
          <w:szCs w:val="24"/>
        </w:rPr>
      </w:pPr>
    </w:p>
    <w:p w14:paraId="47D5C2B9" w14:textId="77777777" w:rsidR="004925F8" w:rsidRDefault="004925F8" w:rsidP="00874EA6">
      <w:pPr>
        <w:spacing w:after="0" w:line="360" w:lineRule="auto"/>
        <w:rPr>
          <w:rFonts w:ascii="Times New Roman" w:hAnsi="Times New Roman" w:cs="Times New Roman"/>
          <w:b/>
          <w:sz w:val="24"/>
          <w:szCs w:val="24"/>
        </w:rPr>
      </w:pPr>
    </w:p>
    <w:p w14:paraId="20B90226" w14:textId="77777777" w:rsidR="00874EA6" w:rsidRPr="006A02D1" w:rsidRDefault="00874EA6" w:rsidP="00874EA6">
      <w:pPr>
        <w:jc w:val="center"/>
        <w:rPr>
          <w:rFonts w:ascii="Times New Roman" w:hAnsi="Times New Roman"/>
          <w:b/>
          <w:sz w:val="24"/>
          <w:szCs w:val="24"/>
        </w:rPr>
      </w:pPr>
      <w:r w:rsidRPr="006A02D1">
        <w:rPr>
          <w:rFonts w:ascii="Times New Roman" w:hAnsi="Times New Roman"/>
          <w:b/>
          <w:sz w:val="24"/>
          <w:szCs w:val="24"/>
        </w:rPr>
        <w:t>ŽUPANIJSKA SKUPŠTINA</w:t>
      </w:r>
    </w:p>
    <w:p w14:paraId="749433BC" w14:textId="77777777" w:rsidR="00874EA6" w:rsidRPr="006A02D1" w:rsidRDefault="00874EA6" w:rsidP="00874EA6">
      <w:pPr>
        <w:jc w:val="center"/>
        <w:rPr>
          <w:rFonts w:ascii="Times New Roman" w:hAnsi="Times New Roman"/>
          <w:b/>
          <w:sz w:val="24"/>
          <w:szCs w:val="24"/>
        </w:rPr>
      </w:pPr>
      <w:r w:rsidRPr="006A02D1">
        <w:rPr>
          <w:rFonts w:ascii="Times New Roman" w:hAnsi="Times New Roman"/>
          <w:b/>
          <w:sz w:val="24"/>
          <w:szCs w:val="24"/>
        </w:rPr>
        <w:t>KOPRIVNIČKO-KRIŽEVAČKE ŽUPANIJE</w:t>
      </w:r>
    </w:p>
    <w:p w14:paraId="74919B85" w14:textId="6E9BFBE3" w:rsidR="00874EA6" w:rsidRDefault="00874EA6" w:rsidP="00874EA6">
      <w:pPr>
        <w:rPr>
          <w:rFonts w:ascii="Times New Roman" w:hAnsi="Times New Roman"/>
          <w:sz w:val="24"/>
          <w:szCs w:val="24"/>
        </w:rPr>
      </w:pPr>
    </w:p>
    <w:p w14:paraId="711B14A5" w14:textId="77777777" w:rsidR="004925F8" w:rsidRPr="006A02D1" w:rsidRDefault="004925F8" w:rsidP="00874EA6">
      <w:pPr>
        <w:rPr>
          <w:rFonts w:ascii="Times New Roman" w:hAnsi="Times New Roman"/>
          <w:sz w:val="24"/>
          <w:szCs w:val="24"/>
        </w:rPr>
      </w:pPr>
    </w:p>
    <w:p w14:paraId="110830A2" w14:textId="43906686" w:rsidR="00874EA6" w:rsidRPr="006A02D1" w:rsidRDefault="00874EA6" w:rsidP="00874EA6">
      <w:pPr>
        <w:rPr>
          <w:rFonts w:ascii="Times New Roman" w:hAnsi="Times New Roman"/>
          <w:sz w:val="24"/>
          <w:szCs w:val="24"/>
        </w:rPr>
      </w:pPr>
      <w:r w:rsidRPr="006A02D1">
        <w:rPr>
          <w:rFonts w:ascii="Times New Roman" w:hAnsi="Times New Roman"/>
          <w:sz w:val="24"/>
          <w:szCs w:val="24"/>
        </w:rPr>
        <w:t xml:space="preserve">KLASA: </w:t>
      </w:r>
      <w:r w:rsidR="00935702">
        <w:rPr>
          <w:rFonts w:ascii="Times New Roman" w:hAnsi="Times New Roman"/>
          <w:sz w:val="24"/>
          <w:szCs w:val="24"/>
        </w:rPr>
        <w:t>016-01/22-01/3</w:t>
      </w:r>
    </w:p>
    <w:p w14:paraId="327A9D3C" w14:textId="24EEDACB" w:rsidR="00935702" w:rsidRDefault="00874EA6" w:rsidP="00874EA6">
      <w:pPr>
        <w:rPr>
          <w:rFonts w:ascii="Times New Roman" w:hAnsi="Times New Roman"/>
          <w:sz w:val="24"/>
          <w:szCs w:val="24"/>
        </w:rPr>
      </w:pPr>
      <w:r w:rsidRPr="006A02D1">
        <w:rPr>
          <w:rFonts w:ascii="Times New Roman" w:hAnsi="Times New Roman"/>
          <w:sz w:val="24"/>
          <w:szCs w:val="24"/>
        </w:rPr>
        <w:t xml:space="preserve">URBROJ: </w:t>
      </w:r>
      <w:r w:rsidR="00935702">
        <w:rPr>
          <w:rFonts w:ascii="Times New Roman" w:hAnsi="Times New Roman"/>
          <w:sz w:val="24"/>
          <w:szCs w:val="24"/>
        </w:rPr>
        <w:t>2137-07/10-22-1</w:t>
      </w:r>
    </w:p>
    <w:p w14:paraId="32A6C5FA" w14:textId="06B64566" w:rsidR="00874EA6" w:rsidRDefault="00874EA6" w:rsidP="00874EA6">
      <w:pPr>
        <w:rPr>
          <w:rFonts w:ascii="Times New Roman" w:hAnsi="Times New Roman"/>
          <w:sz w:val="24"/>
          <w:szCs w:val="24"/>
        </w:rPr>
      </w:pPr>
      <w:r w:rsidRPr="006A02D1">
        <w:rPr>
          <w:rFonts w:ascii="Times New Roman" w:hAnsi="Times New Roman"/>
          <w:sz w:val="24"/>
          <w:szCs w:val="24"/>
        </w:rPr>
        <w:t xml:space="preserve">Koprivnica, </w:t>
      </w:r>
      <w:r w:rsidR="00935702">
        <w:rPr>
          <w:rFonts w:ascii="Times New Roman" w:hAnsi="Times New Roman"/>
          <w:sz w:val="24"/>
          <w:szCs w:val="24"/>
        </w:rPr>
        <w:t>____________</w:t>
      </w:r>
    </w:p>
    <w:p w14:paraId="470DFE59" w14:textId="77777777" w:rsidR="004925F8" w:rsidRPr="006A02D1" w:rsidRDefault="004925F8" w:rsidP="00874EA6">
      <w:pPr>
        <w:rPr>
          <w:rFonts w:ascii="Times New Roman" w:hAnsi="Times New Roman"/>
          <w:sz w:val="24"/>
          <w:szCs w:val="24"/>
        </w:rPr>
      </w:pPr>
    </w:p>
    <w:p w14:paraId="4305DE37" w14:textId="77777777" w:rsidR="00874EA6" w:rsidRPr="00C4065D" w:rsidRDefault="00874EA6" w:rsidP="00874EA6">
      <w:pPr>
        <w:rPr>
          <w:rFonts w:ascii="Times New Roman" w:hAnsi="Times New Roman"/>
          <w:bCs/>
          <w:sz w:val="24"/>
          <w:szCs w:val="24"/>
        </w:rPr>
      </w:pPr>
    </w:p>
    <w:p w14:paraId="532ABF04" w14:textId="77777777" w:rsidR="00874EA6" w:rsidRPr="00C4065D" w:rsidRDefault="00874EA6" w:rsidP="00874EA6">
      <w:pPr>
        <w:ind w:firstLine="5954"/>
        <w:jc w:val="center"/>
        <w:rPr>
          <w:rFonts w:ascii="Times New Roman" w:hAnsi="Times New Roman"/>
          <w:bCs/>
          <w:sz w:val="24"/>
          <w:szCs w:val="24"/>
        </w:rPr>
      </w:pPr>
      <w:r w:rsidRPr="00C4065D">
        <w:rPr>
          <w:rFonts w:ascii="Times New Roman" w:hAnsi="Times New Roman"/>
          <w:bCs/>
          <w:sz w:val="24"/>
          <w:szCs w:val="24"/>
        </w:rPr>
        <w:t xml:space="preserve">PREDSJEDNIK </w:t>
      </w:r>
    </w:p>
    <w:p w14:paraId="29EEF0E5" w14:textId="5E80BACE" w:rsidR="00874EA6" w:rsidRPr="00C4065D" w:rsidRDefault="00874EA6" w:rsidP="00874EA6">
      <w:pPr>
        <w:ind w:firstLine="5954"/>
        <w:jc w:val="center"/>
        <w:rPr>
          <w:rFonts w:ascii="Times New Roman" w:hAnsi="Times New Roman"/>
          <w:bCs/>
          <w:sz w:val="24"/>
          <w:szCs w:val="24"/>
        </w:rPr>
      </w:pPr>
      <w:r w:rsidRPr="00C4065D">
        <w:rPr>
          <w:rFonts w:ascii="Times New Roman" w:hAnsi="Times New Roman"/>
          <w:bCs/>
          <w:sz w:val="24"/>
          <w:szCs w:val="24"/>
        </w:rPr>
        <w:t>Damir Felak, dipl.ing.</w:t>
      </w:r>
    </w:p>
    <w:p w14:paraId="3BB16D40" w14:textId="77777777" w:rsidR="00874EA6" w:rsidRPr="00874EA6" w:rsidRDefault="00874EA6" w:rsidP="00874EA6">
      <w:pPr>
        <w:spacing w:after="0" w:line="360" w:lineRule="auto"/>
        <w:rPr>
          <w:rFonts w:ascii="Times New Roman" w:hAnsi="Times New Roman" w:cs="Times New Roman"/>
          <w:szCs w:val="24"/>
        </w:rPr>
      </w:pPr>
    </w:p>
    <w:p w14:paraId="1CFA73AA" w14:textId="77777777" w:rsidR="000C57A5" w:rsidRPr="0040704B" w:rsidRDefault="000C57A5" w:rsidP="003F165E">
      <w:pPr>
        <w:spacing w:after="0" w:line="360" w:lineRule="auto"/>
        <w:jc w:val="both"/>
        <w:rPr>
          <w:rFonts w:ascii="Times New Roman" w:hAnsi="Times New Roman" w:cs="Times New Roman"/>
          <w:sz w:val="24"/>
          <w:szCs w:val="24"/>
        </w:rPr>
      </w:pPr>
    </w:p>
    <w:sectPr w:rsidR="000C57A5" w:rsidRPr="0040704B" w:rsidSect="00353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FAA6" w14:textId="77777777" w:rsidR="000E34B8" w:rsidRDefault="000E34B8" w:rsidP="001D44C0">
      <w:pPr>
        <w:spacing w:after="0" w:line="240" w:lineRule="auto"/>
      </w:pPr>
      <w:r>
        <w:separator/>
      </w:r>
    </w:p>
  </w:endnote>
  <w:endnote w:type="continuationSeparator" w:id="0">
    <w:p w14:paraId="74750968" w14:textId="77777777" w:rsidR="000E34B8" w:rsidRDefault="000E34B8" w:rsidP="001D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AE5E" w14:textId="77777777" w:rsidR="000E34B8" w:rsidRDefault="000E34B8" w:rsidP="001D44C0">
      <w:pPr>
        <w:spacing w:after="0" w:line="240" w:lineRule="auto"/>
      </w:pPr>
      <w:r>
        <w:separator/>
      </w:r>
    </w:p>
  </w:footnote>
  <w:footnote w:type="continuationSeparator" w:id="0">
    <w:p w14:paraId="59DB70FA" w14:textId="77777777" w:rsidR="000E34B8" w:rsidRDefault="000E34B8" w:rsidP="001D4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1F84"/>
    <w:multiLevelType w:val="hybridMultilevel"/>
    <w:tmpl w:val="A61CE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416131"/>
    <w:multiLevelType w:val="multilevel"/>
    <w:tmpl w:val="C080943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38D"/>
    <w:multiLevelType w:val="hybridMultilevel"/>
    <w:tmpl w:val="D7660B58"/>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110209"/>
    <w:multiLevelType w:val="multilevel"/>
    <w:tmpl w:val="BDBC6C6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D51664"/>
    <w:multiLevelType w:val="multilevel"/>
    <w:tmpl w:val="5DD065C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0C85A6E"/>
    <w:multiLevelType w:val="multilevel"/>
    <w:tmpl w:val="D95AED56"/>
    <w:lvl w:ilvl="0">
      <w:start w:val="1"/>
      <w:numFmt w:val="decimal"/>
      <w:lvlText w:val="%1."/>
      <w:lvlJc w:val="left"/>
      <w:pPr>
        <w:tabs>
          <w:tab w:val="num" w:pos="720"/>
        </w:tabs>
        <w:ind w:left="720" w:hanging="360"/>
      </w:pPr>
      <w:rPr>
        <w:rFonts w:hint="default"/>
        <w:color w:val="000000" w:themeColor="text1"/>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50BE"/>
    <w:multiLevelType w:val="multilevel"/>
    <w:tmpl w:val="89864486"/>
    <w:lvl w:ilvl="0">
      <w:start w:val="12"/>
      <w:numFmt w:val="decimal"/>
      <w:lvlText w:val="%1."/>
      <w:lvlJc w:val="left"/>
      <w:pPr>
        <w:ind w:left="480" w:hanging="480"/>
      </w:pPr>
      <w:rPr>
        <w:rFonts w:hint="default"/>
        <w:sz w:val="24"/>
        <w:u w:val="single"/>
      </w:rPr>
    </w:lvl>
    <w:lvl w:ilvl="1">
      <w:start w:val="4"/>
      <w:numFmt w:val="decimal"/>
      <w:lvlText w:val="%1.%2."/>
      <w:lvlJc w:val="left"/>
      <w:pPr>
        <w:ind w:left="480" w:hanging="480"/>
      </w:pPr>
      <w:rPr>
        <w:rFonts w:hint="default"/>
        <w:sz w:val="24"/>
        <w:u w:val="singl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720" w:hanging="72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080" w:hanging="108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440" w:hanging="1440"/>
      </w:pPr>
      <w:rPr>
        <w:rFonts w:hint="default"/>
        <w:sz w:val="24"/>
        <w:u w:val="single"/>
      </w:rPr>
    </w:lvl>
    <w:lvl w:ilvl="8">
      <w:start w:val="1"/>
      <w:numFmt w:val="decimal"/>
      <w:lvlText w:val="%1.%2.%3.%4.%5.%6.%7.%8.%9."/>
      <w:lvlJc w:val="left"/>
      <w:pPr>
        <w:ind w:left="1800" w:hanging="1800"/>
      </w:pPr>
      <w:rPr>
        <w:rFonts w:hint="default"/>
        <w:sz w:val="24"/>
        <w:u w:val="single"/>
      </w:rPr>
    </w:lvl>
  </w:abstractNum>
  <w:abstractNum w:abstractNumId="7" w15:restartNumberingAfterBreak="0">
    <w:nsid w:val="7BBD4E30"/>
    <w:multiLevelType w:val="multilevel"/>
    <w:tmpl w:val="816472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72"/>
    <w:rsid w:val="00001A31"/>
    <w:rsid w:val="00002DFB"/>
    <w:rsid w:val="00004B0D"/>
    <w:rsid w:val="00012710"/>
    <w:rsid w:val="000329BA"/>
    <w:rsid w:val="00037AA5"/>
    <w:rsid w:val="00043BB3"/>
    <w:rsid w:val="00046A56"/>
    <w:rsid w:val="00050679"/>
    <w:rsid w:val="00061211"/>
    <w:rsid w:val="00070200"/>
    <w:rsid w:val="0008040F"/>
    <w:rsid w:val="00087BE2"/>
    <w:rsid w:val="00095361"/>
    <w:rsid w:val="000A349F"/>
    <w:rsid w:val="000B2AE6"/>
    <w:rsid w:val="000B453E"/>
    <w:rsid w:val="000C04D0"/>
    <w:rsid w:val="000C1A83"/>
    <w:rsid w:val="000C53DB"/>
    <w:rsid w:val="000C57A5"/>
    <w:rsid w:val="000E113F"/>
    <w:rsid w:val="000E34B8"/>
    <w:rsid w:val="000F33DD"/>
    <w:rsid w:val="000F3A5D"/>
    <w:rsid w:val="00100AF8"/>
    <w:rsid w:val="001012CA"/>
    <w:rsid w:val="001038E0"/>
    <w:rsid w:val="001249BF"/>
    <w:rsid w:val="00126B23"/>
    <w:rsid w:val="00137647"/>
    <w:rsid w:val="00144B48"/>
    <w:rsid w:val="001519F2"/>
    <w:rsid w:val="00180462"/>
    <w:rsid w:val="001D110F"/>
    <w:rsid w:val="001D44C0"/>
    <w:rsid w:val="001F7740"/>
    <w:rsid w:val="002331AB"/>
    <w:rsid w:val="002475B0"/>
    <w:rsid w:val="00271B96"/>
    <w:rsid w:val="002A58D5"/>
    <w:rsid w:val="002C01F4"/>
    <w:rsid w:val="002D48BA"/>
    <w:rsid w:val="002D6697"/>
    <w:rsid w:val="002E13DA"/>
    <w:rsid w:val="00313AD6"/>
    <w:rsid w:val="00327D72"/>
    <w:rsid w:val="003537BA"/>
    <w:rsid w:val="00372615"/>
    <w:rsid w:val="00393A6C"/>
    <w:rsid w:val="003A4DB5"/>
    <w:rsid w:val="003B1BA5"/>
    <w:rsid w:val="003B29D9"/>
    <w:rsid w:val="003F165E"/>
    <w:rsid w:val="003F5C71"/>
    <w:rsid w:val="0040704B"/>
    <w:rsid w:val="00412F0A"/>
    <w:rsid w:val="004265F8"/>
    <w:rsid w:val="00433585"/>
    <w:rsid w:val="004425D5"/>
    <w:rsid w:val="0045504A"/>
    <w:rsid w:val="00462BCC"/>
    <w:rsid w:val="004909C1"/>
    <w:rsid w:val="004925F8"/>
    <w:rsid w:val="00492F2E"/>
    <w:rsid w:val="00496152"/>
    <w:rsid w:val="004A177F"/>
    <w:rsid w:val="004A3186"/>
    <w:rsid w:val="004B7267"/>
    <w:rsid w:val="004C5AD9"/>
    <w:rsid w:val="004E10A7"/>
    <w:rsid w:val="004E42A2"/>
    <w:rsid w:val="00517838"/>
    <w:rsid w:val="00525A9B"/>
    <w:rsid w:val="00527BF0"/>
    <w:rsid w:val="005353DE"/>
    <w:rsid w:val="0057100C"/>
    <w:rsid w:val="00587F23"/>
    <w:rsid w:val="0059536A"/>
    <w:rsid w:val="005A2087"/>
    <w:rsid w:val="005B4741"/>
    <w:rsid w:val="005C3D2F"/>
    <w:rsid w:val="005C5D79"/>
    <w:rsid w:val="005C66D0"/>
    <w:rsid w:val="005F4073"/>
    <w:rsid w:val="005F5C30"/>
    <w:rsid w:val="005F7E9B"/>
    <w:rsid w:val="00674DD4"/>
    <w:rsid w:val="00680FA1"/>
    <w:rsid w:val="006B03A2"/>
    <w:rsid w:val="006B2E92"/>
    <w:rsid w:val="006C4EAE"/>
    <w:rsid w:val="006D732F"/>
    <w:rsid w:val="00701B54"/>
    <w:rsid w:val="00720502"/>
    <w:rsid w:val="00722253"/>
    <w:rsid w:val="00723073"/>
    <w:rsid w:val="00735287"/>
    <w:rsid w:val="007355DB"/>
    <w:rsid w:val="0073593C"/>
    <w:rsid w:val="00743715"/>
    <w:rsid w:val="00772311"/>
    <w:rsid w:val="00787D9E"/>
    <w:rsid w:val="00794878"/>
    <w:rsid w:val="007A4E79"/>
    <w:rsid w:val="007D03BA"/>
    <w:rsid w:val="007D126C"/>
    <w:rsid w:val="007E1F59"/>
    <w:rsid w:val="007F0F0C"/>
    <w:rsid w:val="00813B29"/>
    <w:rsid w:val="00825582"/>
    <w:rsid w:val="00831D01"/>
    <w:rsid w:val="008344EE"/>
    <w:rsid w:val="008347FB"/>
    <w:rsid w:val="00874EA6"/>
    <w:rsid w:val="00876F28"/>
    <w:rsid w:val="0088708A"/>
    <w:rsid w:val="00887E26"/>
    <w:rsid w:val="008C217C"/>
    <w:rsid w:val="008E6F60"/>
    <w:rsid w:val="008F52E6"/>
    <w:rsid w:val="00906D6C"/>
    <w:rsid w:val="009167EC"/>
    <w:rsid w:val="00921872"/>
    <w:rsid w:val="00921D72"/>
    <w:rsid w:val="00935702"/>
    <w:rsid w:val="00941923"/>
    <w:rsid w:val="00961B14"/>
    <w:rsid w:val="00962F6D"/>
    <w:rsid w:val="0098685A"/>
    <w:rsid w:val="00992E1A"/>
    <w:rsid w:val="00993EF8"/>
    <w:rsid w:val="009C4187"/>
    <w:rsid w:val="009C5DF8"/>
    <w:rsid w:val="00A21180"/>
    <w:rsid w:val="00A613C9"/>
    <w:rsid w:val="00A66EBA"/>
    <w:rsid w:val="00A6703D"/>
    <w:rsid w:val="00A8324C"/>
    <w:rsid w:val="00A950D2"/>
    <w:rsid w:val="00A97664"/>
    <w:rsid w:val="00A97B1F"/>
    <w:rsid w:val="00AA5644"/>
    <w:rsid w:val="00AB4747"/>
    <w:rsid w:val="00AC4053"/>
    <w:rsid w:val="00AE4A32"/>
    <w:rsid w:val="00B20C5C"/>
    <w:rsid w:val="00B36D08"/>
    <w:rsid w:val="00B5278E"/>
    <w:rsid w:val="00B529C6"/>
    <w:rsid w:val="00B8193A"/>
    <w:rsid w:val="00BB739C"/>
    <w:rsid w:val="00BC3B39"/>
    <w:rsid w:val="00BE4B4D"/>
    <w:rsid w:val="00BF0347"/>
    <w:rsid w:val="00C0041F"/>
    <w:rsid w:val="00C06AF0"/>
    <w:rsid w:val="00C13DA4"/>
    <w:rsid w:val="00C230BD"/>
    <w:rsid w:val="00C24AFD"/>
    <w:rsid w:val="00C37699"/>
    <w:rsid w:val="00C37EC4"/>
    <w:rsid w:val="00C4065D"/>
    <w:rsid w:val="00C4124F"/>
    <w:rsid w:val="00C4445B"/>
    <w:rsid w:val="00C553BA"/>
    <w:rsid w:val="00C81685"/>
    <w:rsid w:val="00C87D1A"/>
    <w:rsid w:val="00C902E6"/>
    <w:rsid w:val="00C957C2"/>
    <w:rsid w:val="00CA42C5"/>
    <w:rsid w:val="00CA7D66"/>
    <w:rsid w:val="00CC3CD8"/>
    <w:rsid w:val="00CC3F25"/>
    <w:rsid w:val="00CF0ECB"/>
    <w:rsid w:val="00D03ED6"/>
    <w:rsid w:val="00D572D4"/>
    <w:rsid w:val="00D64B9B"/>
    <w:rsid w:val="00D725BD"/>
    <w:rsid w:val="00D84D39"/>
    <w:rsid w:val="00D86D51"/>
    <w:rsid w:val="00DA14BB"/>
    <w:rsid w:val="00DA7D26"/>
    <w:rsid w:val="00DB1DC7"/>
    <w:rsid w:val="00DF30B6"/>
    <w:rsid w:val="00E040FE"/>
    <w:rsid w:val="00E04A6A"/>
    <w:rsid w:val="00E23679"/>
    <w:rsid w:val="00E26840"/>
    <w:rsid w:val="00E26E6A"/>
    <w:rsid w:val="00E46432"/>
    <w:rsid w:val="00E6265B"/>
    <w:rsid w:val="00E77E82"/>
    <w:rsid w:val="00E82761"/>
    <w:rsid w:val="00EB0069"/>
    <w:rsid w:val="00EB1109"/>
    <w:rsid w:val="00EB30B3"/>
    <w:rsid w:val="00EC24DF"/>
    <w:rsid w:val="00EE018F"/>
    <w:rsid w:val="00EE1223"/>
    <w:rsid w:val="00F02480"/>
    <w:rsid w:val="00F0324D"/>
    <w:rsid w:val="00F04380"/>
    <w:rsid w:val="00F15330"/>
    <w:rsid w:val="00F3572A"/>
    <w:rsid w:val="00F51A96"/>
    <w:rsid w:val="00FA4615"/>
    <w:rsid w:val="00FB7F01"/>
    <w:rsid w:val="00FD660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B6A2"/>
  <w15:docId w15:val="{C0EF3E0C-9F88-463D-A96D-DB8232F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D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List Paragraph Red"/>
    <w:basedOn w:val="Normal"/>
    <w:link w:val="OdlomakpopisaChar"/>
    <w:uiPriority w:val="34"/>
    <w:qFormat/>
    <w:rsid w:val="00095361"/>
    <w:pPr>
      <w:ind w:left="720"/>
      <w:contextualSpacing/>
    </w:pPr>
  </w:style>
  <w:style w:type="paragraph" w:styleId="Tekstfusnote">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TekstfusnoteChar"/>
    <w:uiPriority w:val="99"/>
    <w:unhideWhenUsed/>
    <w:qFormat/>
    <w:rsid w:val="001D44C0"/>
    <w:pPr>
      <w:spacing w:after="0" w:line="240" w:lineRule="auto"/>
    </w:pPr>
    <w:rPr>
      <w:sz w:val="20"/>
      <w:szCs w:val="20"/>
    </w:rPr>
  </w:style>
  <w:style w:type="character" w:customStyle="1" w:styleId="TekstfusnoteChar">
    <w:name w:val="Tekst fusnote Char"/>
    <w:aliases w:val="single space Char,Fußnote Char,Footnote Text Char Char Char,Char Char,Footnote Text Char1 Char,Char Char Char Char Char,Footnote Text Char1 Char Char Char Char,Footnote Text Char Char1 Char Char Char Char,Char Char Char Char1,fn Char"/>
    <w:basedOn w:val="Zadanifontodlomka"/>
    <w:link w:val="Tekstfusnote"/>
    <w:uiPriority w:val="99"/>
    <w:rsid w:val="001D44C0"/>
    <w:rPr>
      <w:sz w:val="20"/>
      <w:szCs w:val="20"/>
    </w:rPr>
  </w:style>
  <w:style w:type="character" w:styleId="Referencafusnot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qFormat/>
    <w:rsid w:val="001D44C0"/>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1D44C0"/>
    <w:pPr>
      <w:spacing w:before="120" w:line="240" w:lineRule="exact"/>
      <w:jc w:val="both"/>
    </w:pPr>
    <w:rPr>
      <w:vertAlign w:val="superscript"/>
    </w:rPr>
  </w:style>
  <w:style w:type="character" w:customStyle="1" w:styleId="OdlomakpopisaChar">
    <w:name w:val="Odlomak popisa Char"/>
    <w:aliases w:val="Paragraph Char,List Paragraph Red Char"/>
    <w:link w:val="Odlomakpopisa"/>
    <w:uiPriority w:val="34"/>
    <w:rsid w:val="001D44C0"/>
  </w:style>
  <w:style w:type="table" w:customStyle="1" w:styleId="Tamnatablicareetke5-isticanje31">
    <w:name w:val="Tamna tablica rešetke 5 - isticanje 31"/>
    <w:basedOn w:val="Obinatablica"/>
    <w:uiPriority w:val="50"/>
    <w:rsid w:val="001D44C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iperveza">
    <w:name w:val="Hyperlink"/>
    <w:basedOn w:val="Zadanifontodlomka"/>
    <w:uiPriority w:val="99"/>
    <w:unhideWhenUsed/>
    <w:rsid w:val="00680FA1"/>
    <w:rPr>
      <w:color w:val="0000FF"/>
      <w:u w:val="single"/>
    </w:rPr>
  </w:style>
  <w:style w:type="character" w:customStyle="1" w:styleId="markedcontent">
    <w:name w:val="markedcontent"/>
    <w:basedOn w:val="Zadanifontodlomka"/>
    <w:rsid w:val="00F51A96"/>
  </w:style>
  <w:style w:type="table" w:styleId="Reetkatablice">
    <w:name w:val="Table Grid"/>
    <w:basedOn w:val="Obinatablica"/>
    <w:uiPriority w:val="39"/>
    <w:rsid w:val="00F5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F52E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2E6"/>
    <w:rPr>
      <w:rFonts w:ascii="Tahoma" w:hAnsi="Tahoma" w:cs="Tahoma"/>
      <w:sz w:val="16"/>
      <w:szCs w:val="16"/>
    </w:rPr>
  </w:style>
  <w:style w:type="character" w:styleId="Referencakomentara">
    <w:name w:val="annotation reference"/>
    <w:basedOn w:val="Zadanifontodlomka"/>
    <w:uiPriority w:val="99"/>
    <w:semiHidden/>
    <w:unhideWhenUsed/>
    <w:rsid w:val="0088708A"/>
    <w:rPr>
      <w:sz w:val="16"/>
      <w:szCs w:val="16"/>
    </w:rPr>
  </w:style>
  <w:style w:type="paragraph" w:styleId="Tekstkomentara">
    <w:name w:val="annotation text"/>
    <w:basedOn w:val="Normal"/>
    <w:link w:val="TekstkomentaraChar"/>
    <w:uiPriority w:val="99"/>
    <w:unhideWhenUsed/>
    <w:rsid w:val="0088708A"/>
    <w:pPr>
      <w:spacing w:line="240" w:lineRule="auto"/>
    </w:pPr>
    <w:rPr>
      <w:sz w:val="20"/>
      <w:szCs w:val="20"/>
    </w:rPr>
  </w:style>
  <w:style w:type="character" w:customStyle="1" w:styleId="TekstkomentaraChar">
    <w:name w:val="Tekst komentara Char"/>
    <w:basedOn w:val="Zadanifontodlomka"/>
    <w:link w:val="Tekstkomentara"/>
    <w:uiPriority w:val="99"/>
    <w:rsid w:val="0088708A"/>
    <w:rPr>
      <w:sz w:val="20"/>
      <w:szCs w:val="20"/>
    </w:rPr>
  </w:style>
  <w:style w:type="paragraph" w:styleId="Predmetkomentara">
    <w:name w:val="annotation subject"/>
    <w:basedOn w:val="Tekstkomentara"/>
    <w:next w:val="Tekstkomentara"/>
    <w:link w:val="PredmetkomentaraChar"/>
    <w:uiPriority w:val="99"/>
    <w:semiHidden/>
    <w:unhideWhenUsed/>
    <w:rsid w:val="0088708A"/>
    <w:rPr>
      <w:b/>
      <w:bCs/>
    </w:rPr>
  </w:style>
  <w:style w:type="character" w:customStyle="1" w:styleId="PredmetkomentaraChar">
    <w:name w:val="Predmet komentara Char"/>
    <w:basedOn w:val="TekstkomentaraChar"/>
    <w:link w:val="Predmetkomentara"/>
    <w:uiPriority w:val="99"/>
    <w:semiHidden/>
    <w:rsid w:val="00887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6297">
      <w:bodyDiv w:val="1"/>
      <w:marLeft w:val="0"/>
      <w:marRight w:val="0"/>
      <w:marTop w:val="0"/>
      <w:marBottom w:val="0"/>
      <w:divBdr>
        <w:top w:val="none" w:sz="0" w:space="0" w:color="auto"/>
        <w:left w:val="none" w:sz="0" w:space="0" w:color="auto"/>
        <w:bottom w:val="none" w:sz="0" w:space="0" w:color="auto"/>
        <w:right w:val="none" w:sz="0" w:space="0" w:color="auto"/>
      </w:divBdr>
    </w:div>
    <w:div w:id="1328903470">
      <w:bodyDiv w:val="1"/>
      <w:marLeft w:val="0"/>
      <w:marRight w:val="0"/>
      <w:marTop w:val="0"/>
      <w:marBottom w:val="0"/>
      <w:divBdr>
        <w:top w:val="none" w:sz="0" w:space="0" w:color="auto"/>
        <w:left w:val="none" w:sz="0" w:space="0" w:color="auto"/>
        <w:bottom w:val="none" w:sz="0" w:space="0" w:color="auto"/>
        <w:right w:val="none" w:sz="0" w:space="0" w:color="auto"/>
      </w:divBdr>
    </w:div>
    <w:div w:id="1630088496">
      <w:bodyDiv w:val="1"/>
      <w:marLeft w:val="0"/>
      <w:marRight w:val="0"/>
      <w:marTop w:val="0"/>
      <w:marBottom w:val="0"/>
      <w:divBdr>
        <w:top w:val="none" w:sz="0" w:space="0" w:color="auto"/>
        <w:left w:val="none" w:sz="0" w:space="0" w:color="auto"/>
        <w:bottom w:val="none" w:sz="0" w:space="0" w:color="auto"/>
        <w:right w:val="none" w:sz="0" w:space="0" w:color="auto"/>
      </w:divBdr>
    </w:div>
    <w:div w:id="19399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jucivanje-roma.com/oiz.html" TargetMode="External"/><Relationship Id="rId13" Type="http://schemas.openxmlformats.org/officeDocument/2006/relationships/hyperlink" Target="https://www.zakon.hr/cms.htm?id=68" TargetMode="External"/><Relationship Id="rId18" Type="http://schemas.openxmlformats.org/officeDocument/2006/relationships/hyperlink" Target="https://www.zakon.hr/cms.htm?id=7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akon.hr/cms.htm?id=1671" TargetMode="External"/><Relationship Id="rId7" Type="http://schemas.openxmlformats.org/officeDocument/2006/relationships/endnotes" Target="endnotes.xml"/><Relationship Id="rId12" Type="http://schemas.openxmlformats.org/officeDocument/2006/relationships/hyperlink" Target="https://www.zakon.hr/cms.htm?id=67" TargetMode="External"/><Relationship Id="rId17" Type="http://schemas.openxmlformats.org/officeDocument/2006/relationships/hyperlink" Target="https://www.zakon.hr/cms.htm?id=72" TargetMode="External"/><Relationship Id="rId25" Type="http://schemas.openxmlformats.org/officeDocument/2006/relationships/hyperlink" Target="https://www.zakon.hr/cms.htm?id=44620" TargetMode="External"/><Relationship Id="rId2" Type="http://schemas.openxmlformats.org/officeDocument/2006/relationships/numbering" Target="numbering.xml"/><Relationship Id="rId16" Type="http://schemas.openxmlformats.org/officeDocument/2006/relationships/hyperlink" Target="https://www.zakon.hr/cms.htm?id=71" TargetMode="External"/><Relationship Id="rId20" Type="http://schemas.openxmlformats.org/officeDocument/2006/relationships/hyperlink" Target="https://www.zakon.hr/cms.htm?id=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6" TargetMode="External"/><Relationship Id="rId24" Type="http://schemas.openxmlformats.org/officeDocument/2006/relationships/hyperlink" Target="https://www.zakon.hr/cms.htm?id=40815" TargetMode="External"/><Relationship Id="rId5" Type="http://schemas.openxmlformats.org/officeDocument/2006/relationships/webSettings" Target="webSettings.xml"/><Relationship Id="rId15" Type="http://schemas.openxmlformats.org/officeDocument/2006/relationships/hyperlink" Target="https://www.zakon.hr/cms.htm?id=70" TargetMode="External"/><Relationship Id="rId23" Type="http://schemas.openxmlformats.org/officeDocument/2006/relationships/hyperlink" Target="https://www.zakon.hr/cms.htm?id=31279" TargetMode="External"/><Relationship Id="rId10" Type="http://schemas.openxmlformats.org/officeDocument/2006/relationships/image" Target="media/image1.png"/><Relationship Id="rId19" Type="http://schemas.openxmlformats.org/officeDocument/2006/relationships/hyperlink" Target="https://www.zakon.hr/cms.htm?id=182" TargetMode="External"/><Relationship Id="rId4" Type="http://schemas.openxmlformats.org/officeDocument/2006/relationships/settings" Target="settings.xml"/><Relationship Id="rId9" Type="http://schemas.openxmlformats.org/officeDocument/2006/relationships/hyperlink" Target="https://ukljucivanje-roma.com/zss.html" TargetMode="External"/><Relationship Id="rId14" Type="http://schemas.openxmlformats.org/officeDocument/2006/relationships/hyperlink" Target="https://www.zakon.hr/cms.htm?id=69" TargetMode="External"/><Relationship Id="rId22" Type="http://schemas.openxmlformats.org/officeDocument/2006/relationships/hyperlink" Target="https://www.zakon.hr/cms.htm?id=17751"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DD76-A695-483D-A69E-98E35B62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8389</Words>
  <Characters>47821</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LaraDombaj</dc:creator>
  <cp:keywords/>
  <dc:description/>
  <cp:lastModifiedBy>LaraDombaj</cp:lastModifiedBy>
  <cp:revision>14</cp:revision>
  <cp:lastPrinted>2022-10-18T05:55:00Z</cp:lastPrinted>
  <dcterms:created xsi:type="dcterms:W3CDTF">2022-10-24T06:47:00Z</dcterms:created>
  <dcterms:modified xsi:type="dcterms:W3CDTF">2022-10-27T06:01:00Z</dcterms:modified>
</cp:coreProperties>
</file>