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7E4DCF" w14:textId="588DA4F7" w:rsidR="00C560D7" w:rsidRDefault="00000000">
      <w:pPr>
        <w:jc w:val="both"/>
      </w:pPr>
      <w:r>
        <w:t xml:space="preserve">Na temelju </w:t>
      </w:r>
      <w:r w:rsidR="006137FB">
        <w:t>O</w:t>
      </w:r>
      <w:r>
        <w:t>dluke Župan</w:t>
      </w:r>
      <w:r w:rsidR="00DC719E">
        <w:t>ijske skupštine</w:t>
      </w:r>
      <w:r>
        <w:t xml:space="preserve"> Koprivničko-križevačke županije, KLASA:</w:t>
      </w:r>
      <w:r w:rsidR="00AC20AA">
        <w:t xml:space="preserve"> 940-03/24-01/</w:t>
      </w:r>
      <w:r w:rsidR="00DC719E">
        <w:t>50</w:t>
      </w:r>
      <w:r>
        <w:t>, URBROJ:</w:t>
      </w:r>
      <w:r w:rsidR="00AC20AA">
        <w:t xml:space="preserve"> 2137-08/01-24-</w:t>
      </w:r>
      <w:r w:rsidR="00DC719E">
        <w:t>16</w:t>
      </w:r>
      <w:r>
        <w:t xml:space="preserve"> od</w:t>
      </w:r>
      <w:r w:rsidR="00AC20AA">
        <w:t xml:space="preserve"> </w:t>
      </w:r>
      <w:r w:rsidR="00DC719E">
        <w:t>25</w:t>
      </w:r>
      <w:r w:rsidR="00AC20AA">
        <w:t xml:space="preserve">. </w:t>
      </w:r>
      <w:r w:rsidR="00DC719E">
        <w:t>studenog</w:t>
      </w:r>
      <w:r w:rsidR="00AC20AA">
        <w:t xml:space="preserve"> 2024. </w:t>
      </w:r>
      <w:r>
        <w:t>godine, Koprivničko-križevačka županija objavljuje</w:t>
      </w:r>
    </w:p>
    <w:p w14:paraId="257BD87D" w14:textId="77777777" w:rsidR="00C560D7" w:rsidRDefault="00C560D7">
      <w:pPr>
        <w:jc w:val="both"/>
      </w:pPr>
    </w:p>
    <w:p w14:paraId="1B2D0888" w14:textId="77777777" w:rsidR="00C560D7" w:rsidRDefault="00C560D7">
      <w:pPr>
        <w:tabs>
          <w:tab w:val="left" w:pos="900"/>
        </w:tabs>
        <w:jc w:val="center"/>
        <w:rPr>
          <w:b/>
        </w:rPr>
      </w:pPr>
    </w:p>
    <w:p w14:paraId="29AD0A12" w14:textId="5B4BBDB2" w:rsidR="00C560D7" w:rsidRDefault="00000000">
      <w:pPr>
        <w:tabs>
          <w:tab w:val="left" w:pos="900"/>
        </w:tabs>
        <w:jc w:val="center"/>
        <w:rPr>
          <w:b/>
        </w:rPr>
      </w:pPr>
      <w:r>
        <w:rPr>
          <w:b/>
        </w:rPr>
        <w:t xml:space="preserve">JAVNI POZIV BR. </w:t>
      </w:r>
      <w:r w:rsidR="00DC719E">
        <w:rPr>
          <w:b/>
        </w:rPr>
        <w:t>2</w:t>
      </w:r>
      <w:r>
        <w:rPr>
          <w:b/>
        </w:rPr>
        <w:t>/24</w:t>
      </w:r>
    </w:p>
    <w:p w14:paraId="6E682502" w14:textId="77777777" w:rsidR="00C560D7" w:rsidRDefault="00C560D7">
      <w:pPr>
        <w:tabs>
          <w:tab w:val="left" w:pos="900"/>
        </w:tabs>
      </w:pPr>
    </w:p>
    <w:p w14:paraId="16DBDFC7" w14:textId="77777777" w:rsidR="00C560D7" w:rsidRDefault="00C560D7">
      <w:pPr>
        <w:tabs>
          <w:tab w:val="left" w:pos="900"/>
        </w:tabs>
      </w:pPr>
    </w:p>
    <w:p w14:paraId="0C24A206" w14:textId="6804A6E8" w:rsidR="00C560D7" w:rsidRDefault="00000000">
      <w:pPr>
        <w:tabs>
          <w:tab w:val="left" w:pos="900"/>
        </w:tabs>
        <w:jc w:val="both"/>
      </w:pPr>
      <w:r>
        <w:t xml:space="preserve">Za sudjelovanje na usmenoj javnoj dražbi za kupnju nekretnine u vlasništvu Republike Hrvatske u k.o. </w:t>
      </w:r>
      <w:r w:rsidR="00DC719E">
        <w:t>Legrad</w:t>
      </w:r>
      <w:r>
        <w:t>.</w:t>
      </w:r>
    </w:p>
    <w:p w14:paraId="746873A7" w14:textId="77777777" w:rsidR="00C560D7" w:rsidRDefault="00C560D7">
      <w:pPr>
        <w:tabs>
          <w:tab w:val="left" w:pos="900"/>
        </w:tabs>
        <w:jc w:val="both"/>
      </w:pPr>
    </w:p>
    <w:p w14:paraId="6629C5B3" w14:textId="77777777" w:rsidR="00C560D7" w:rsidRDefault="00000000">
      <w:pPr>
        <w:tabs>
          <w:tab w:val="left" w:pos="900"/>
        </w:tabs>
        <w:jc w:val="both"/>
        <w:rPr>
          <w:b/>
          <w:bCs/>
        </w:rPr>
      </w:pPr>
      <w:r>
        <w:rPr>
          <w:b/>
          <w:bCs/>
        </w:rPr>
        <w:t>PREDMET POZIVA</w:t>
      </w:r>
    </w:p>
    <w:p w14:paraId="6B9263ED" w14:textId="77777777" w:rsidR="00C560D7" w:rsidRDefault="00C560D7">
      <w:pPr>
        <w:tabs>
          <w:tab w:val="left" w:pos="900"/>
        </w:tabs>
        <w:jc w:val="both"/>
        <w:rPr>
          <w:b/>
          <w:bCs/>
        </w:rPr>
      </w:pPr>
    </w:p>
    <w:p w14:paraId="6A107D9F" w14:textId="0895E5B1" w:rsidR="00C560D7" w:rsidRDefault="00000000">
      <w:pPr>
        <w:tabs>
          <w:tab w:val="left" w:pos="900"/>
        </w:tabs>
        <w:jc w:val="both"/>
      </w:pPr>
      <w:r>
        <w:t xml:space="preserve">Kupoprodaja nekretnine u vlasništvu Republike Hrvatske u k.o. </w:t>
      </w:r>
      <w:r w:rsidR="00DC719E">
        <w:t>Legrad</w:t>
      </w:r>
      <w:r>
        <w:t xml:space="preserve">, označene kao k.č.br. </w:t>
      </w:r>
      <w:r w:rsidR="00DC719E">
        <w:t>4683/1</w:t>
      </w:r>
      <w:r>
        <w:t xml:space="preserve">, k.o. </w:t>
      </w:r>
      <w:r w:rsidR="00DC719E">
        <w:t>Legrad,</w:t>
      </w:r>
      <w:r>
        <w:t xml:space="preserve"> </w:t>
      </w:r>
      <w:r w:rsidR="00AC20AA">
        <w:t xml:space="preserve">oranica </w:t>
      </w:r>
      <w:r w:rsidR="00DC719E">
        <w:t>u Ulici kralja Tomislava</w:t>
      </w:r>
      <w:r>
        <w:t xml:space="preserve">, ukupne površine </w:t>
      </w:r>
      <w:r w:rsidR="00DC719E">
        <w:t>110622</w:t>
      </w:r>
      <w:r>
        <w:t xml:space="preserve"> m², upisana u zk.ul.br. </w:t>
      </w:r>
      <w:r w:rsidR="00DC719E">
        <w:t>817</w:t>
      </w:r>
      <w:r>
        <w:t xml:space="preserve">, k.o. </w:t>
      </w:r>
      <w:r w:rsidR="00DC719E">
        <w:t>Legrad</w:t>
      </w:r>
      <w:r>
        <w:t xml:space="preserve"> (314</w:t>
      </w:r>
      <w:r w:rsidR="00DC719E">
        <w:t>404</w:t>
      </w:r>
      <w:r>
        <w:t>), javnim nadmetanjem putem usmene javne dražbe.</w:t>
      </w:r>
    </w:p>
    <w:p w14:paraId="15B026CA" w14:textId="77777777" w:rsidR="00C560D7" w:rsidRDefault="00C560D7">
      <w:pPr>
        <w:tabs>
          <w:tab w:val="left" w:pos="900"/>
        </w:tabs>
        <w:jc w:val="both"/>
      </w:pPr>
    </w:p>
    <w:p w14:paraId="21CCC7AF" w14:textId="77777777" w:rsidR="00C560D7" w:rsidRDefault="00000000">
      <w:pPr>
        <w:tabs>
          <w:tab w:val="left" w:pos="900"/>
        </w:tabs>
        <w:jc w:val="both"/>
      </w:pPr>
      <w:r>
        <w:t>Predmetna nekretnina nalazi se u zoni gospodarske namjene – proizvodne/industrijske (oznaka I) i poslovne (oznaka K).</w:t>
      </w:r>
    </w:p>
    <w:p w14:paraId="4815562C" w14:textId="77777777" w:rsidR="00C560D7" w:rsidRDefault="00C560D7">
      <w:pPr>
        <w:tabs>
          <w:tab w:val="left" w:pos="900"/>
        </w:tabs>
        <w:jc w:val="both"/>
      </w:pPr>
    </w:p>
    <w:p w14:paraId="7597A867" w14:textId="724300AF" w:rsidR="00C560D7" w:rsidRPr="002D667E" w:rsidRDefault="00000000">
      <w:pPr>
        <w:tabs>
          <w:tab w:val="left" w:pos="900"/>
        </w:tabs>
        <w:jc w:val="both"/>
        <w:rPr>
          <w:b/>
          <w:bCs/>
        </w:rPr>
      </w:pPr>
      <w:r w:rsidRPr="002D667E">
        <w:rPr>
          <w:b/>
          <w:bCs/>
        </w:rPr>
        <w:t xml:space="preserve">POČETNA CIJENA: </w:t>
      </w:r>
      <w:r w:rsidR="00121567">
        <w:rPr>
          <w:b/>
          <w:bCs/>
        </w:rPr>
        <w:t>438</w:t>
      </w:r>
      <w:r w:rsidRPr="002D667E">
        <w:rPr>
          <w:b/>
          <w:bCs/>
        </w:rPr>
        <w:t>.</w:t>
      </w:r>
      <w:r w:rsidR="00121567">
        <w:rPr>
          <w:b/>
          <w:bCs/>
        </w:rPr>
        <w:t>0</w:t>
      </w:r>
      <w:r w:rsidRPr="002D667E">
        <w:rPr>
          <w:b/>
          <w:bCs/>
        </w:rPr>
        <w:t>00,00 eura</w:t>
      </w:r>
    </w:p>
    <w:p w14:paraId="56247020" w14:textId="77777777" w:rsidR="00C560D7" w:rsidRDefault="00C560D7">
      <w:pPr>
        <w:tabs>
          <w:tab w:val="left" w:pos="900"/>
        </w:tabs>
        <w:jc w:val="both"/>
      </w:pPr>
    </w:p>
    <w:p w14:paraId="4EEE6D71" w14:textId="34C2576F" w:rsidR="00C560D7" w:rsidRPr="002D667E" w:rsidRDefault="00000000">
      <w:pPr>
        <w:tabs>
          <w:tab w:val="left" w:pos="900"/>
        </w:tabs>
        <w:jc w:val="both"/>
        <w:rPr>
          <w:b/>
          <w:bCs/>
        </w:rPr>
      </w:pPr>
      <w:r w:rsidRPr="002D667E">
        <w:rPr>
          <w:b/>
          <w:bCs/>
        </w:rPr>
        <w:t>DRAŽBENI KORAK:</w:t>
      </w:r>
      <w:r w:rsidR="00AC20AA" w:rsidRPr="002D667E">
        <w:rPr>
          <w:b/>
          <w:bCs/>
        </w:rPr>
        <w:t xml:space="preserve"> </w:t>
      </w:r>
      <w:r w:rsidR="008E7BB1">
        <w:rPr>
          <w:b/>
          <w:bCs/>
        </w:rPr>
        <w:t>3</w:t>
      </w:r>
      <w:r w:rsidR="00AC20AA" w:rsidRPr="002D667E">
        <w:rPr>
          <w:b/>
          <w:bCs/>
        </w:rPr>
        <w:t>.</w:t>
      </w:r>
      <w:r w:rsidR="00121567">
        <w:rPr>
          <w:b/>
          <w:bCs/>
        </w:rPr>
        <w:t>000</w:t>
      </w:r>
      <w:r w:rsidR="00AC20AA" w:rsidRPr="002D667E">
        <w:rPr>
          <w:b/>
          <w:bCs/>
        </w:rPr>
        <w:t>,00 eura</w:t>
      </w:r>
      <w:r w:rsidRPr="002D667E">
        <w:rPr>
          <w:b/>
          <w:bCs/>
        </w:rPr>
        <w:t xml:space="preserve"> </w:t>
      </w:r>
    </w:p>
    <w:p w14:paraId="2BE95E85" w14:textId="77777777" w:rsidR="00C560D7" w:rsidRDefault="00C560D7">
      <w:pPr>
        <w:tabs>
          <w:tab w:val="left" w:pos="900"/>
        </w:tabs>
        <w:jc w:val="both"/>
      </w:pPr>
    </w:p>
    <w:p w14:paraId="32DBDF52" w14:textId="52C1F281" w:rsidR="00C560D7" w:rsidRPr="002D667E" w:rsidRDefault="00000000">
      <w:pPr>
        <w:tabs>
          <w:tab w:val="left" w:pos="900"/>
        </w:tabs>
        <w:jc w:val="both"/>
        <w:rPr>
          <w:b/>
          <w:bCs/>
        </w:rPr>
      </w:pPr>
      <w:r w:rsidRPr="002D667E">
        <w:rPr>
          <w:b/>
          <w:bCs/>
        </w:rPr>
        <w:t xml:space="preserve">JAMČEVINA: </w:t>
      </w:r>
      <w:r w:rsidR="00121567">
        <w:rPr>
          <w:b/>
          <w:bCs/>
        </w:rPr>
        <w:t>43</w:t>
      </w:r>
      <w:r w:rsidRPr="002D667E">
        <w:rPr>
          <w:b/>
          <w:bCs/>
        </w:rPr>
        <w:t>.</w:t>
      </w:r>
      <w:r w:rsidR="00121567">
        <w:rPr>
          <w:b/>
          <w:bCs/>
        </w:rPr>
        <w:t>800</w:t>
      </w:r>
      <w:r w:rsidRPr="002D667E">
        <w:rPr>
          <w:b/>
          <w:bCs/>
        </w:rPr>
        <w:t>,00 eura</w:t>
      </w:r>
    </w:p>
    <w:p w14:paraId="38131FCF" w14:textId="77777777" w:rsidR="00C560D7" w:rsidRDefault="00C560D7">
      <w:pPr>
        <w:tabs>
          <w:tab w:val="left" w:pos="900"/>
        </w:tabs>
        <w:jc w:val="both"/>
      </w:pPr>
    </w:p>
    <w:p w14:paraId="50B82BEE" w14:textId="77777777" w:rsidR="00C560D7" w:rsidRDefault="00000000">
      <w:pPr>
        <w:tabs>
          <w:tab w:val="left" w:pos="900"/>
        </w:tabs>
        <w:jc w:val="both"/>
        <w:rPr>
          <w:b/>
          <w:bCs/>
        </w:rPr>
      </w:pPr>
      <w:r>
        <w:rPr>
          <w:b/>
          <w:bCs/>
        </w:rPr>
        <w:t>ROK ZA PODNOŠENJE PRIJAVA:</w:t>
      </w:r>
    </w:p>
    <w:p w14:paraId="447A1A3C" w14:textId="77777777" w:rsidR="00C560D7" w:rsidRDefault="00C560D7">
      <w:pPr>
        <w:tabs>
          <w:tab w:val="left" w:pos="900"/>
        </w:tabs>
        <w:jc w:val="both"/>
      </w:pPr>
    </w:p>
    <w:p w14:paraId="1B4D424C" w14:textId="238B60DE" w:rsidR="00C560D7" w:rsidRPr="006137FB" w:rsidRDefault="00F964F4">
      <w:pPr>
        <w:tabs>
          <w:tab w:val="left" w:pos="900"/>
        </w:tabs>
        <w:jc w:val="both"/>
        <w:rPr>
          <w:b/>
          <w:bCs/>
        </w:rPr>
      </w:pPr>
      <w:r w:rsidRPr="00F964F4">
        <w:rPr>
          <w:b/>
          <w:bCs/>
        </w:rPr>
        <w:t>08</w:t>
      </w:r>
      <w:r w:rsidR="001849C7" w:rsidRPr="00F964F4">
        <w:rPr>
          <w:b/>
          <w:bCs/>
        </w:rPr>
        <w:t>.</w:t>
      </w:r>
      <w:r w:rsidRPr="00F964F4">
        <w:rPr>
          <w:b/>
          <w:bCs/>
        </w:rPr>
        <w:t>01</w:t>
      </w:r>
      <w:r w:rsidR="001849C7" w:rsidRPr="00F964F4">
        <w:rPr>
          <w:b/>
          <w:bCs/>
        </w:rPr>
        <w:t>.202</w:t>
      </w:r>
      <w:r w:rsidRPr="00F964F4">
        <w:rPr>
          <w:b/>
          <w:bCs/>
        </w:rPr>
        <w:t>5</w:t>
      </w:r>
      <w:r w:rsidR="001849C7" w:rsidRPr="00F964F4">
        <w:rPr>
          <w:b/>
          <w:bCs/>
        </w:rPr>
        <w:t xml:space="preserve">. do </w:t>
      </w:r>
      <w:r w:rsidR="001849C7" w:rsidRPr="006137FB">
        <w:rPr>
          <w:b/>
          <w:bCs/>
        </w:rPr>
        <w:t>23:59 sati</w:t>
      </w:r>
    </w:p>
    <w:p w14:paraId="7DF5108F" w14:textId="77777777" w:rsidR="00C560D7" w:rsidRDefault="00C560D7">
      <w:pPr>
        <w:tabs>
          <w:tab w:val="left" w:pos="900"/>
        </w:tabs>
        <w:jc w:val="both"/>
        <w:rPr>
          <w:color w:val="FF0000"/>
        </w:rPr>
      </w:pPr>
    </w:p>
    <w:p w14:paraId="3D892B92" w14:textId="77777777" w:rsidR="00C560D7" w:rsidRDefault="00000000">
      <w:pPr>
        <w:tabs>
          <w:tab w:val="left" w:pos="900"/>
        </w:tabs>
        <w:jc w:val="both"/>
        <w:rPr>
          <w:b/>
          <w:bCs/>
        </w:rPr>
      </w:pPr>
      <w:r>
        <w:rPr>
          <w:b/>
          <w:bCs/>
        </w:rPr>
        <w:t>JAVNO OTVARANJE PONUDA:</w:t>
      </w:r>
    </w:p>
    <w:p w14:paraId="52594FFD" w14:textId="77777777" w:rsidR="00C560D7" w:rsidRDefault="00C560D7">
      <w:pPr>
        <w:tabs>
          <w:tab w:val="left" w:pos="900"/>
        </w:tabs>
        <w:jc w:val="both"/>
      </w:pPr>
    </w:p>
    <w:p w14:paraId="475E6F7B" w14:textId="595206CC" w:rsidR="00C560D7" w:rsidRPr="006137FB" w:rsidRDefault="00121567">
      <w:pPr>
        <w:tabs>
          <w:tab w:val="left" w:pos="900"/>
        </w:tabs>
        <w:jc w:val="both"/>
        <w:rPr>
          <w:b/>
          <w:bCs/>
        </w:rPr>
      </w:pPr>
      <w:r w:rsidRPr="00F964F4">
        <w:rPr>
          <w:b/>
          <w:bCs/>
        </w:rPr>
        <w:t>1</w:t>
      </w:r>
      <w:r w:rsidR="00F964F4" w:rsidRPr="00F964F4">
        <w:rPr>
          <w:b/>
          <w:bCs/>
        </w:rPr>
        <w:t>3</w:t>
      </w:r>
      <w:r w:rsidR="008F3D78" w:rsidRPr="00F964F4">
        <w:rPr>
          <w:b/>
          <w:bCs/>
        </w:rPr>
        <w:t>.</w:t>
      </w:r>
      <w:r w:rsidR="00F964F4" w:rsidRPr="00F964F4">
        <w:rPr>
          <w:b/>
          <w:bCs/>
        </w:rPr>
        <w:t>01</w:t>
      </w:r>
      <w:r w:rsidR="008F3D78" w:rsidRPr="00F964F4">
        <w:rPr>
          <w:b/>
          <w:bCs/>
        </w:rPr>
        <w:t>.202</w:t>
      </w:r>
      <w:r w:rsidR="00F964F4" w:rsidRPr="00F964F4">
        <w:rPr>
          <w:b/>
          <w:bCs/>
        </w:rPr>
        <w:t>5</w:t>
      </w:r>
      <w:r w:rsidR="008F3D78" w:rsidRPr="00F964F4">
        <w:rPr>
          <w:b/>
          <w:bCs/>
        </w:rPr>
        <w:t>. u 12</w:t>
      </w:r>
      <w:r w:rsidR="008F3D78" w:rsidRPr="006137FB">
        <w:rPr>
          <w:b/>
          <w:bCs/>
        </w:rPr>
        <w:t>:00 sati</w:t>
      </w:r>
    </w:p>
    <w:p w14:paraId="0CE7A1F8" w14:textId="77777777" w:rsidR="00C560D7" w:rsidRDefault="00000000">
      <w:pPr>
        <w:tabs>
          <w:tab w:val="left" w:pos="900"/>
        </w:tabs>
        <w:jc w:val="both"/>
        <w:rPr>
          <w:b/>
          <w:bCs/>
          <w:sz w:val="28"/>
          <w:szCs w:val="28"/>
        </w:rPr>
      </w:pPr>
      <w:r>
        <w:t xml:space="preserve">   </w:t>
      </w:r>
    </w:p>
    <w:p w14:paraId="2D3D6A3B" w14:textId="2A96738B" w:rsidR="00C560D7" w:rsidRPr="000F6537" w:rsidRDefault="00000000">
      <w:pPr>
        <w:jc w:val="both"/>
      </w:pPr>
      <w:r>
        <w:t xml:space="preserve">Jamčevina se plaća na </w:t>
      </w:r>
      <w:r w:rsidR="00762667">
        <w:t xml:space="preserve">žiro </w:t>
      </w:r>
      <w:r w:rsidRPr="00762667">
        <w:t xml:space="preserve">račun </w:t>
      </w:r>
      <w:r>
        <w:t xml:space="preserve">Koprivničko-križevačke županije IBAN: </w:t>
      </w:r>
      <w:r w:rsidR="001849C7" w:rsidRPr="000F6537">
        <w:t>HR2123860021800006000</w:t>
      </w:r>
      <w:r w:rsidRPr="000F6537">
        <w:t>,</w:t>
      </w:r>
      <w:r>
        <w:t xml:space="preserve"> model  </w:t>
      </w:r>
      <w:r w:rsidR="001849C7" w:rsidRPr="000F6537">
        <w:t>HR6</w:t>
      </w:r>
      <w:r w:rsidR="000F6537" w:rsidRPr="000F6537">
        <w:t>8</w:t>
      </w:r>
      <w:r w:rsidRPr="000F6537">
        <w:t>,</w:t>
      </w:r>
      <w:r>
        <w:t xml:space="preserve"> uz poziv na broj </w:t>
      </w:r>
      <w:r w:rsidR="000F6537" w:rsidRPr="000F6537">
        <w:t>7390</w:t>
      </w:r>
      <w:r w:rsidRPr="000F6537">
        <w:t xml:space="preserve">-OIB </w:t>
      </w:r>
      <w:r w:rsidR="00397867" w:rsidRPr="000F6537">
        <w:t>UPLATITELJA</w:t>
      </w:r>
      <w:r w:rsidRPr="000F6537">
        <w:t>.</w:t>
      </w:r>
    </w:p>
    <w:p w14:paraId="282129AF" w14:textId="77777777" w:rsidR="00C560D7" w:rsidRDefault="00000000">
      <w:pPr>
        <w:jc w:val="both"/>
      </w:pPr>
      <w:r>
        <w:t xml:space="preserve">Uplata se mora izvršiti najkasnije do isteka roka za prijavu za sudjelovanje na javnoj dražbi, a mora biti vidljiva na </w:t>
      </w:r>
      <w:r w:rsidRPr="00762667">
        <w:t xml:space="preserve">žiro računu </w:t>
      </w:r>
      <w:r>
        <w:t>Koprivničko-križevačke županije prije samog održavanja javne dražbe.</w:t>
      </w:r>
    </w:p>
    <w:p w14:paraId="56C58AD4" w14:textId="6FA923C0" w:rsidR="00C560D7" w:rsidRPr="000F6537" w:rsidRDefault="00000000" w:rsidP="001849C7">
      <w:pPr>
        <w:jc w:val="both"/>
      </w:pPr>
      <w:r>
        <w:t xml:space="preserve">Obavijest o javnoj dražbi objavljena je na </w:t>
      </w:r>
      <w:r w:rsidRPr="00106AF5">
        <w:t>mrežnim stranicama Koprivničko-križevačke županije, Hrvatske gospodarske komore</w:t>
      </w:r>
      <w:r>
        <w:rPr>
          <w:color w:val="FF0000"/>
        </w:rPr>
        <w:t xml:space="preserve"> </w:t>
      </w:r>
      <w:r w:rsidRPr="000F6537">
        <w:t xml:space="preserve">i Ministarstva gospodarstva i </w:t>
      </w:r>
      <w:r w:rsidR="005C124F" w:rsidRPr="000F6537">
        <w:t>održivog</w:t>
      </w:r>
      <w:r w:rsidRPr="000F6537">
        <w:t xml:space="preserve"> razvoja.</w:t>
      </w:r>
      <w:r w:rsidR="00683024" w:rsidRPr="000F6537">
        <w:t xml:space="preserve">  </w:t>
      </w:r>
    </w:p>
    <w:p w14:paraId="77D73BC8" w14:textId="77777777" w:rsidR="00106AF5" w:rsidRDefault="00106AF5" w:rsidP="001849C7">
      <w:pPr>
        <w:jc w:val="both"/>
      </w:pPr>
    </w:p>
    <w:p w14:paraId="736BD203" w14:textId="5859D40A" w:rsidR="00C560D7" w:rsidRPr="006137FB" w:rsidRDefault="00000000">
      <w:r w:rsidRPr="006137FB">
        <w:t xml:space="preserve">Razgledavanje nekretnine bit će moguće </w:t>
      </w:r>
      <w:r w:rsidR="00F964F4" w:rsidRPr="00606B51">
        <w:t>20</w:t>
      </w:r>
      <w:r w:rsidRPr="00606B51">
        <w:t>.</w:t>
      </w:r>
      <w:r w:rsidR="00121567" w:rsidRPr="00606B51">
        <w:t>12</w:t>
      </w:r>
      <w:r w:rsidRPr="00606B51">
        <w:t xml:space="preserve">.2024. </w:t>
      </w:r>
      <w:r w:rsidRPr="006137FB">
        <w:t>godine, od 11 do 13 sati.</w:t>
      </w:r>
      <w:r w:rsidR="00A668A1" w:rsidRPr="006137FB">
        <w:t xml:space="preserve"> </w:t>
      </w:r>
    </w:p>
    <w:p w14:paraId="0A64A59E" w14:textId="77777777" w:rsidR="00C560D7" w:rsidRDefault="00C560D7">
      <w:pPr>
        <w:rPr>
          <w:color w:val="FF0000"/>
        </w:rPr>
      </w:pPr>
    </w:p>
    <w:p w14:paraId="523260DC" w14:textId="77777777" w:rsidR="00C560D7" w:rsidRDefault="00000000">
      <w:pPr>
        <w:rPr>
          <w:b/>
          <w:bCs/>
        </w:rPr>
      </w:pPr>
      <w:r>
        <w:rPr>
          <w:b/>
          <w:bCs/>
        </w:rPr>
        <w:t>PODNOŠENJE PRIJAVA</w:t>
      </w:r>
    </w:p>
    <w:p w14:paraId="71BAB62E" w14:textId="77777777" w:rsidR="00C560D7" w:rsidRDefault="00C560D7">
      <w:pPr>
        <w:rPr>
          <w:b/>
          <w:bCs/>
        </w:rPr>
      </w:pPr>
    </w:p>
    <w:p w14:paraId="22EBEFE2" w14:textId="77777777" w:rsidR="00C560D7" w:rsidRDefault="00000000">
      <w:pPr>
        <w:jc w:val="both"/>
      </w:pPr>
      <w:r>
        <w:t>Podnošenjem prijave ponuditelj je izričito suglasan da Koprivničko-križevačka županija može prikupljati, koristiti i dalje obrađivati date podatke u svrhu provedbe postupka javne dražbe, sukladno propisima o zaštiti osobnih podataka.</w:t>
      </w:r>
    </w:p>
    <w:p w14:paraId="505E7D9A" w14:textId="77777777" w:rsidR="00C560D7" w:rsidRDefault="00C560D7"/>
    <w:p w14:paraId="5405683E" w14:textId="77777777" w:rsidR="00C560D7" w:rsidRDefault="00000000">
      <w:r>
        <w:lastRenderedPageBreak/>
        <w:t>Prijava i prilozi uz prijavu dostavljaju se u zatvorenoj omotnici.</w:t>
      </w:r>
    </w:p>
    <w:p w14:paraId="6E7CF08E" w14:textId="77777777" w:rsidR="00C560D7" w:rsidRDefault="00C560D7"/>
    <w:p w14:paraId="4A257637" w14:textId="435F47B6" w:rsidR="00C560D7" w:rsidRDefault="00000000" w:rsidP="00106AF5">
      <w:pPr>
        <w:jc w:val="both"/>
        <w:rPr>
          <w:b/>
          <w:bCs/>
        </w:rPr>
      </w:pPr>
      <w:r>
        <w:t xml:space="preserve">Na prednjoj strani i poleđini omotnice potrebno je napisati </w:t>
      </w:r>
      <w:r>
        <w:rPr>
          <w:b/>
          <w:bCs/>
        </w:rPr>
        <w:t>“PRIJAVA ZA</w:t>
      </w:r>
      <w:r w:rsidR="00106AF5">
        <w:rPr>
          <w:b/>
          <w:bCs/>
        </w:rPr>
        <w:t xml:space="preserve"> </w:t>
      </w:r>
      <w:r>
        <w:rPr>
          <w:b/>
          <w:bCs/>
        </w:rPr>
        <w:t xml:space="preserve">SUDJELOVANJE NA JAVNOJ DRAŽBI ZA PRODAJU NEKRETNINE, JAVNI POZIV </w:t>
      </w:r>
      <w:r w:rsidR="00121567">
        <w:rPr>
          <w:b/>
          <w:bCs/>
        </w:rPr>
        <w:t>2</w:t>
      </w:r>
      <w:r>
        <w:rPr>
          <w:b/>
          <w:bCs/>
        </w:rPr>
        <w:t>/24”.</w:t>
      </w:r>
    </w:p>
    <w:p w14:paraId="1A34F4EC" w14:textId="77777777" w:rsidR="00C560D7" w:rsidRDefault="00C560D7">
      <w:pPr>
        <w:rPr>
          <w:b/>
          <w:bCs/>
        </w:rPr>
      </w:pPr>
    </w:p>
    <w:p w14:paraId="7CA4CC82" w14:textId="0C49C3B3" w:rsidR="00C560D7" w:rsidRDefault="00000000">
      <w:pPr>
        <w:jc w:val="both"/>
      </w:pPr>
      <w:r>
        <w:t>Prijave se podnose u urudžbenu pisarnicu Koprivničko-križevačke županije</w:t>
      </w:r>
      <w:r w:rsidR="00965006">
        <w:t xml:space="preserve"> </w:t>
      </w:r>
      <w:r>
        <w:t xml:space="preserve">ili putem pošte na adresu: Koprivničko-križevačka županija, Antuna Nemčića 5, Koprivnica do </w:t>
      </w:r>
      <w:r w:rsidR="00F964F4" w:rsidRPr="00F964F4">
        <w:t>08</w:t>
      </w:r>
      <w:r w:rsidR="00106AF5" w:rsidRPr="00F964F4">
        <w:t>.</w:t>
      </w:r>
      <w:r w:rsidR="00F964F4" w:rsidRPr="00F964F4">
        <w:t>01</w:t>
      </w:r>
      <w:r w:rsidR="00106AF5" w:rsidRPr="00F964F4">
        <w:t>.</w:t>
      </w:r>
      <w:r w:rsidRPr="00F964F4">
        <w:t>202</w:t>
      </w:r>
      <w:r w:rsidR="00F964F4" w:rsidRPr="00F964F4">
        <w:t>5</w:t>
      </w:r>
      <w:r w:rsidRPr="00F964F4">
        <w:t xml:space="preserve">. </w:t>
      </w:r>
      <w:r>
        <w:t>godine do 23,59 sati.</w:t>
      </w:r>
    </w:p>
    <w:p w14:paraId="5946A211" w14:textId="77777777" w:rsidR="00C560D7" w:rsidRDefault="00C560D7"/>
    <w:p w14:paraId="05C45659" w14:textId="453D6F84" w:rsidR="00C560D7" w:rsidRDefault="00000000">
      <w:pPr>
        <w:jc w:val="both"/>
      </w:pPr>
      <w:r>
        <w:t>Kao dan predaje smatra se dan zaprimanja prijave u Koprivničko-križevačkoj županiji, osim ako se prijava predaje putem preporučene poštanske pošiljke, u ko</w:t>
      </w:r>
      <w:r w:rsidR="00D12E57">
        <w:t>je</w:t>
      </w:r>
      <w:r>
        <w:t xml:space="preserve">m slučaju se dan predaje </w:t>
      </w:r>
      <w:r w:rsidR="00106AF5">
        <w:t xml:space="preserve">pošiljke </w:t>
      </w:r>
      <w:r>
        <w:t>smatra danom predaje prijave.</w:t>
      </w:r>
    </w:p>
    <w:p w14:paraId="58314496" w14:textId="77777777" w:rsidR="00C560D7" w:rsidRDefault="00C560D7"/>
    <w:p w14:paraId="7521076E" w14:textId="57C736EB" w:rsidR="00C560D7" w:rsidRDefault="00000000">
      <w:pPr>
        <w:jc w:val="both"/>
      </w:pPr>
      <w:r>
        <w:t xml:space="preserve">Ponude zaprimljene u Koprivničko-križevačkoj županiji nakon 23,59 sati </w:t>
      </w:r>
      <w:r w:rsidR="00003B1B">
        <w:t xml:space="preserve">dana </w:t>
      </w:r>
      <w:r w:rsidR="00F964F4" w:rsidRPr="00F964F4">
        <w:t>08</w:t>
      </w:r>
      <w:r w:rsidR="00106AF5" w:rsidRPr="00F964F4">
        <w:t>.</w:t>
      </w:r>
      <w:r w:rsidR="00F964F4" w:rsidRPr="00F964F4">
        <w:t>01</w:t>
      </w:r>
      <w:r w:rsidR="00106AF5" w:rsidRPr="00F964F4">
        <w:t>.</w:t>
      </w:r>
      <w:r w:rsidRPr="00F964F4">
        <w:t>202</w:t>
      </w:r>
      <w:r w:rsidR="00F964F4" w:rsidRPr="00F964F4">
        <w:t>5</w:t>
      </w:r>
      <w:r w:rsidRPr="00F964F4">
        <w:t xml:space="preserve">. </w:t>
      </w:r>
      <w:r>
        <w:t>godine, osim ako su poslane preporučenom poštanskom pošiljkom, smatraju se zakašnjelim ponudama i neće se razmatrati. Neće se razmatrati ni nepotpune prijave te ponuditelji koji su podnijeli nepotpune prijave ili su ih podnijeli izvan utvrđenog roka nemaju pravo sudjelovati u postupku javnog nadmetanja koji se provodi putem usmene javne dražbe.</w:t>
      </w:r>
    </w:p>
    <w:p w14:paraId="0F26F81B" w14:textId="77777777" w:rsidR="00C560D7" w:rsidRDefault="00C560D7">
      <w:pPr>
        <w:jc w:val="both"/>
      </w:pPr>
    </w:p>
    <w:p w14:paraId="6508E212" w14:textId="6DAC8557" w:rsidR="00C560D7" w:rsidRPr="006137FB" w:rsidRDefault="00000000">
      <w:pPr>
        <w:rPr>
          <w:b/>
          <w:bCs/>
        </w:rPr>
      </w:pPr>
      <w:r>
        <w:rPr>
          <w:b/>
          <w:bCs/>
        </w:rPr>
        <w:t xml:space="preserve">Javna dražba održat će se u Koprivničko-križevačkoj županiji, Antuna Nemčića 5, Koprivnica, </w:t>
      </w:r>
      <w:r w:rsidR="00563EC9">
        <w:rPr>
          <w:b/>
          <w:bCs/>
        </w:rPr>
        <w:t>soba 28</w:t>
      </w:r>
      <w:r w:rsidR="008F3D78">
        <w:rPr>
          <w:b/>
          <w:bCs/>
        </w:rPr>
        <w:t>/I kat</w:t>
      </w:r>
      <w:r w:rsidR="00563EC9">
        <w:rPr>
          <w:b/>
          <w:bCs/>
        </w:rPr>
        <w:t xml:space="preserve">, </w:t>
      </w:r>
      <w:r w:rsidR="00454A2A">
        <w:rPr>
          <w:b/>
          <w:bCs/>
        </w:rPr>
        <w:t xml:space="preserve">dana </w:t>
      </w:r>
      <w:r w:rsidR="00121567" w:rsidRPr="00F964F4">
        <w:rPr>
          <w:b/>
          <w:bCs/>
        </w:rPr>
        <w:t>1</w:t>
      </w:r>
      <w:r w:rsidR="00F964F4" w:rsidRPr="00F964F4">
        <w:rPr>
          <w:b/>
          <w:bCs/>
        </w:rPr>
        <w:t>3</w:t>
      </w:r>
      <w:r w:rsidRPr="00F964F4">
        <w:rPr>
          <w:b/>
          <w:bCs/>
        </w:rPr>
        <w:t>.</w:t>
      </w:r>
      <w:r w:rsidR="00F964F4" w:rsidRPr="00F964F4">
        <w:rPr>
          <w:b/>
          <w:bCs/>
        </w:rPr>
        <w:t>01</w:t>
      </w:r>
      <w:r w:rsidRPr="00F964F4">
        <w:rPr>
          <w:b/>
          <w:bCs/>
        </w:rPr>
        <w:t>.202</w:t>
      </w:r>
      <w:r w:rsidR="00F964F4" w:rsidRPr="00F964F4">
        <w:rPr>
          <w:b/>
          <w:bCs/>
        </w:rPr>
        <w:t>5</w:t>
      </w:r>
      <w:r w:rsidRPr="00F964F4">
        <w:rPr>
          <w:b/>
          <w:bCs/>
        </w:rPr>
        <w:t>. godine u 12,00 sati</w:t>
      </w:r>
      <w:r w:rsidRPr="006137FB">
        <w:rPr>
          <w:b/>
          <w:bCs/>
        </w:rPr>
        <w:t>.</w:t>
      </w:r>
    </w:p>
    <w:p w14:paraId="20D5CA92" w14:textId="77777777" w:rsidR="00C560D7" w:rsidRDefault="00C560D7">
      <w:pPr>
        <w:rPr>
          <w:b/>
          <w:bCs/>
        </w:rPr>
      </w:pPr>
    </w:p>
    <w:p w14:paraId="44C90A72" w14:textId="77777777" w:rsidR="00C560D7" w:rsidRDefault="00000000">
      <w:pPr>
        <w:rPr>
          <w:b/>
          <w:bCs/>
        </w:rPr>
      </w:pPr>
      <w:r>
        <w:rPr>
          <w:b/>
          <w:bCs/>
        </w:rPr>
        <w:t>UVJETI NATJEČAJA</w:t>
      </w:r>
    </w:p>
    <w:p w14:paraId="6FA29539" w14:textId="77777777" w:rsidR="00C560D7" w:rsidRDefault="00C560D7">
      <w:pPr>
        <w:rPr>
          <w:b/>
          <w:bCs/>
        </w:rPr>
      </w:pPr>
    </w:p>
    <w:p w14:paraId="4B43956E" w14:textId="77777777" w:rsidR="00C560D7" w:rsidRDefault="00000000">
      <w:pPr>
        <w:rPr>
          <w:b/>
          <w:bCs/>
        </w:rPr>
      </w:pPr>
      <w:r>
        <w:rPr>
          <w:b/>
          <w:bCs/>
        </w:rPr>
        <w:t>Nekretnina se prodaje u zatečenom stanju “VIĐENO-KUPLJENO”.</w:t>
      </w:r>
    </w:p>
    <w:p w14:paraId="7AC88230" w14:textId="77777777" w:rsidR="00C560D7" w:rsidRDefault="00C560D7">
      <w:pPr>
        <w:rPr>
          <w:b/>
          <w:bCs/>
        </w:rPr>
      </w:pPr>
    </w:p>
    <w:p w14:paraId="7937547C" w14:textId="6D1FD4D3" w:rsidR="00C560D7" w:rsidRDefault="00000000">
      <w:pPr>
        <w:jc w:val="both"/>
      </w:pPr>
      <w:r>
        <w:t xml:space="preserve">U postupku usmene javne dražbe mogu sudjelovati sve fizičke osobe koje imaju državljanstvo Republike Hrvatske, državljanstvo država koje čine </w:t>
      </w:r>
      <w:r w:rsidR="006137FB">
        <w:t>E</w:t>
      </w:r>
      <w:r>
        <w:t xml:space="preserve">uropski gospodarski prostor te državljani onih država s kojima Republika Hrvatska ima </w:t>
      </w:r>
      <w:r w:rsidR="00163C5F">
        <w:t>U</w:t>
      </w:r>
      <w:r>
        <w:t xml:space="preserve">govor o reciprocitetu </w:t>
      </w:r>
      <w:r w:rsidR="00163C5F">
        <w:t>o</w:t>
      </w:r>
      <w:r>
        <w:t xml:space="preserve"> stjecanju nekretnina.</w:t>
      </w:r>
    </w:p>
    <w:p w14:paraId="5AB10C5C" w14:textId="77777777" w:rsidR="00C560D7" w:rsidRDefault="00C560D7">
      <w:pPr>
        <w:jc w:val="both"/>
      </w:pPr>
    </w:p>
    <w:p w14:paraId="5534143D" w14:textId="374F091B" w:rsidR="00C560D7" w:rsidRDefault="00000000">
      <w:pPr>
        <w:jc w:val="both"/>
      </w:pPr>
      <w:r>
        <w:t xml:space="preserve">U postupku javne dražbe mogu sudjelovati sve pravne osobe koje imaju sjedište u Republici Hrvatskoj ili državi koja čini </w:t>
      </w:r>
      <w:r w:rsidR="006137FB">
        <w:t>E</w:t>
      </w:r>
      <w:r>
        <w:t>uropski gospodarski prostor. Pravnu osobu na javnoj dražbi može predstavljati zakonski zastupnik ili osoba kojoj je zakonski zastupnik izdao punomoć za zastupanje pravne osobe na javnoj dražbi.</w:t>
      </w:r>
    </w:p>
    <w:p w14:paraId="49F95ACD" w14:textId="77777777" w:rsidR="00C560D7" w:rsidRDefault="00C560D7">
      <w:pPr>
        <w:jc w:val="both"/>
      </w:pPr>
    </w:p>
    <w:p w14:paraId="7627E1D3" w14:textId="652E52C3" w:rsidR="00C907A4" w:rsidRDefault="00C907A4">
      <w:pPr>
        <w:jc w:val="both"/>
      </w:pPr>
      <w:r>
        <w:t>U postupku javne dražbe mogu sudjelovati sve fizičke i pravne osobe koje imaju podmirene financijske obveze prema Republici Hrvatskoj</w:t>
      </w:r>
      <w:r w:rsidR="00865762">
        <w:t xml:space="preserve"> i Koprivničko-križevačkoj županiji.</w:t>
      </w:r>
    </w:p>
    <w:p w14:paraId="0F662516" w14:textId="77777777" w:rsidR="00C907A4" w:rsidRDefault="00C907A4">
      <w:pPr>
        <w:jc w:val="both"/>
      </w:pPr>
    </w:p>
    <w:p w14:paraId="7E1D40DD" w14:textId="023998D2" w:rsidR="00C560D7" w:rsidRDefault="00000000">
      <w:pPr>
        <w:jc w:val="both"/>
        <w:rPr>
          <w:b/>
          <w:bCs/>
        </w:rPr>
      </w:pPr>
      <w:r>
        <w:rPr>
          <w:b/>
          <w:bCs/>
        </w:rPr>
        <w:t xml:space="preserve">Najpovoljnijim </w:t>
      </w:r>
      <w:r w:rsidR="00882200">
        <w:rPr>
          <w:b/>
          <w:bCs/>
        </w:rPr>
        <w:t xml:space="preserve">prvim </w:t>
      </w:r>
      <w:r>
        <w:rPr>
          <w:b/>
          <w:bCs/>
        </w:rPr>
        <w:t>ponuditeljem smatra se ponuditelj koji je nakon trećeg usmenog javnog poziva na davanje ponude ponudio viši iznos od početne prodajne cijene, odnosno najvišu zadnju ponuđenu cijenu, uz uvjet da ispunjava i sve druge uvjete javnog nadmetanja putem usmene javne dražbe.</w:t>
      </w:r>
    </w:p>
    <w:p w14:paraId="434E48AF" w14:textId="77777777" w:rsidR="00C560D7" w:rsidRDefault="00C560D7">
      <w:pPr>
        <w:jc w:val="both"/>
        <w:rPr>
          <w:b/>
          <w:bCs/>
        </w:rPr>
      </w:pPr>
    </w:p>
    <w:p w14:paraId="2D4738B8" w14:textId="77777777" w:rsidR="00C560D7" w:rsidRDefault="00000000">
      <w:pPr>
        <w:jc w:val="both"/>
      </w:pPr>
      <w:r>
        <w:t>U slučaju odustanka najpovoljnijeg ponuditelja, najpovoljnijim ponuditeljem smatrati će se sljedeći ponuditelj koji je ponudio najvišu cijenu, uz uvjet da prihvati ponudu ponuditelja koji je nakon trećeg usmenog javnog poziva na davanje ponuda ponudio viši iznos od početne prodajne cijene, odnosno najvišu zadnju ponuđenu cijenu.</w:t>
      </w:r>
    </w:p>
    <w:p w14:paraId="2057A7D6" w14:textId="77777777" w:rsidR="00C560D7" w:rsidRDefault="00C560D7">
      <w:pPr>
        <w:jc w:val="both"/>
      </w:pPr>
    </w:p>
    <w:p w14:paraId="5DCE9109" w14:textId="1B63B3B0" w:rsidR="00C560D7" w:rsidRPr="006137FB" w:rsidRDefault="00000000">
      <w:pPr>
        <w:jc w:val="both"/>
      </w:pPr>
      <w:r>
        <w:t>Nakon odabira najpovoljnijeg ponuditelja Koprivničko-križevačka županija vratit će ostalim ponuditeljima jamčevine</w:t>
      </w:r>
      <w:r w:rsidR="002762D5" w:rsidRPr="006137FB">
        <w:t>, a isto tako će vratiti jamčevinu i najpovoljnijem ponuditelju</w:t>
      </w:r>
      <w:r w:rsidR="00BA5937" w:rsidRPr="006137FB">
        <w:t xml:space="preserve">, ali nakon </w:t>
      </w:r>
      <w:r w:rsidR="00BA5937" w:rsidRPr="006137FB">
        <w:lastRenderedPageBreak/>
        <w:t>što se</w:t>
      </w:r>
      <w:r w:rsidR="002762D5" w:rsidRPr="006137FB">
        <w:t xml:space="preserve"> kupoprodajna cijena u cijelosti uplati na račun koji će biti naveden u kupoprodajnom ugovoru.</w:t>
      </w:r>
    </w:p>
    <w:p w14:paraId="589EED5F" w14:textId="77777777" w:rsidR="00C560D7" w:rsidRDefault="00C560D7">
      <w:pPr>
        <w:jc w:val="both"/>
      </w:pPr>
    </w:p>
    <w:p w14:paraId="64052CF3" w14:textId="77777777" w:rsidR="00C560D7" w:rsidRDefault="00000000">
      <w:pPr>
        <w:jc w:val="both"/>
      </w:pPr>
      <w:r>
        <w:t>Ako najpovoljniji ponuditelj odustane od ponude ili se u ostavljenom roku ne odazove pozivu za sklapanje ugovora o kupoprodaji gubi pravo na povrat uplaćene jamčevine.</w:t>
      </w:r>
    </w:p>
    <w:p w14:paraId="359A6582" w14:textId="77777777" w:rsidR="00C560D7" w:rsidRDefault="00C560D7">
      <w:pPr>
        <w:jc w:val="both"/>
      </w:pPr>
    </w:p>
    <w:p w14:paraId="7F34F008" w14:textId="77777777" w:rsidR="00C560D7" w:rsidRDefault="00000000">
      <w:pPr>
        <w:jc w:val="both"/>
      </w:pPr>
      <w:r>
        <w:t>Koprivničko-križevačka županija zadržava pravo da odustane od prodaje nekretnine u svako doba prije potpisivanja ugovora o kupoprodaji. U slučaju da Koprivničko-križevačka županija odustane od prodaje nekretnine vratit će ponuditeljima iznos uplaćene jamčevine i pri tome ne snosi materijalnu ili drugu odgovornost prema ponuditeljima, niti ima obvezu obavijestiti ih o razlozima za takav postupak. U navedenom slučaju ponuditelji nemaju pravo na naknadu bilo kakvih troškova u postupku podnošenja prijava.</w:t>
      </w:r>
    </w:p>
    <w:p w14:paraId="2CE971DF" w14:textId="77777777" w:rsidR="00C560D7" w:rsidRDefault="00C560D7">
      <w:pPr>
        <w:jc w:val="both"/>
      </w:pPr>
    </w:p>
    <w:p w14:paraId="12C2415F" w14:textId="31D6759C" w:rsidR="00C560D7" w:rsidRDefault="00000000">
      <w:pPr>
        <w:jc w:val="both"/>
      </w:pPr>
      <w:r>
        <w:t>Izabrani najpovoljniji ponuditelj dužan je u roku od osam (8) dana od dostave ugovora o kupoprodaji isti potpisati i dostaviti Koprivničko-križevačkoj županiji. U suprotnom,</w:t>
      </w:r>
      <w:r w:rsidR="000B669A">
        <w:t xml:space="preserve"> </w:t>
      </w:r>
      <w:r>
        <w:t>Koprivničko-križevačka županija nije vezana odlukom o izboru najpovoljnijeg ponuditelja.</w:t>
      </w:r>
    </w:p>
    <w:p w14:paraId="41528652" w14:textId="77777777" w:rsidR="00C560D7" w:rsidRDefault="00C560D7">
      <w:pPr>
        <w:jc w:val="both"/>
      </w:pPr>
    </w:p>
    <w:p w14:paraId="15F7C318" w14:textId="77777777" w:rsidR="00C560D7" w:rsidRDefault="00000000">
      <w:pPr>
        <w:jc w:val="both"/>
      </w:pPr>
      <w:r>
        <w:t>Postupak javnog nadmetanja putem usmene javne dražbe snimat će se putem uređaja za tonsko snimanje.</w:t>
      </w:r>
    </w:p>
    <w:p w14:paraId="5D04383F" w14:textId="77777777" w:rsidR="00C560D7" w:rsidRDefault="00C560D7">
      <w:pPr>
        <w:jc w:val="both"/>
      </w:pPr>
    </w:p>
    <w:p w14:paraId="05EEC280" w14:textId="77777777" w:rsidR="00C560D7" w:rsidRDefault="00000000">
      <w:pPr>
        <w:jc w:val="both"/>
        <w:rPr>
          <w:b/>
          <w:bCs/>
        </w:rPr>
      </w:pPr>
      <w:r>
        <w:rPr>
          <w:b/>
          <w:bCs/>
        </w:rPr>
        <w:t>SADRŽAJ PRIJAVE</w:t>
      </w:r>
    </w:p>
    <w:p w14:paraId="33A85469" w14:textId="77777777" w:rsidR="00C560D7" w:rsidRDefault="00C560D7">
      <w:pPr>
        <w:jc w:val="both"/>
        <w:rPr>
          <w:b/>
          <w:bCs/>
        </w:rPr>
      </w:pPr>
    </w:p>
    <w:p w14:paraId="5BBB048D" w14:textId="16F9B16A" w:rsidR="00C560D7" w:rsidRDefault="00000000">
      <w:pPr>
        <w:jc w:val="both"/>
      </w:pPr>
      <w:r>
        <w:t>- podaci o podnositelju prijave (</w:t>
      </w:r>
      <w:r w:rsidR="00740BF5">
        <w:t xml:space="preserve">dokaz o </w:t>
      </w:r>
      <w:r>
        <w:t>prebivališt</w:t>
      </w:r>
      <w:r w:rsidR="00740BF5">
        <w:t>u</w:t>
      </w:r>
      <w:r>
        <w:t xml:space="preserve"> odnosno sjedišt</w:t>
      </w:r>
      <w:r w:rsidR="00740BF5">
        <w:t>u</w:t>
      </w:r>
      <w:r>
        <w:t xml:space="preserve"> ponuditelja ako je pravna osoba,</w:t>
      </w:r>
      <w:r w:rsidR="00740BF5">
        <w:t xml:space="preserve"> dokaz o državljanstvu</w:t>
      </w:r>
      <w:r w:rsidR="00397867">
        <w:t xml:space="preserve"> odnosno podatke iz sudskog registra za pravne osobe</w:t>
      </w:r>
      <w:r w:rsidR="00740BF5">
        <w:t>,</w:t>
      </w:r>
      <w:r>
        <w:t xml:space="preserve"> broj telefona, e-mail adresa),</w:t>
      </w:r>
    </w:p>
    <w:p w14:paraId="30AA8F35" w14:textId="77777777" w:rsidR="00C560D7" w:rsidRDefault="00C560D7">
      <w:pPr>
        <w:jc w:val="both"/>
      </w:pPr>
    </w:p>
    <w:p w14:paraId="1A44B302" w14:textId="77777777" w:rsidR="00C560D7" w:rsidRDefault="00000000">
      <w:pPr>
        <w:jc w:val="both"/>
      </w:pPr>
      <w:r>
        <w:t>- osobni identifikacijski broj (OIB),</w:t>
      </w:r>
    </w:p>
    <w:p w14:paraId="58940388" w14:textId="77777777" w:rsidR="00C560D7" w:rsidRDefault="00C560D7">
      <w:pPr>
        <w:jc w:val="both"/>
      </w:pPr>
    </w:p>
    <w:p w14:paraId="41584DE6" w14:textId="77777777" w:rsidR="00C560D7" w:rsidRDefault="00000000">
      <w:pPr>
        <w:jc w:val="both"/>
      </w:pPr>
      <w:r>
        <w:t>- naziv banke i broj računa ponuditelja za povrat jamčevine u slučaju njezinog neprihvaćanja,</w:t>
      </w:r>
    </w:p>
    <w:p w14:paraId="73B1540E" w14:textId="77777777" w:rsidR="00C560D7" w:rsidRDefault="00C560D7">
      <w:pPr>
        <w:jc w:val="both"/>
      </w:pPr>
    </w:p>
    <w:p w14:paraId="74F2A5AD" w14:textId="77777777" w:rsidR="00C560D7" w:rsidRDefault="00000000">
      <w:pPr>
        <w:jc w:val="both"/>
      </w:pPr>
      <w:r>
        <w:t>- domaće pravne i fizičke osobe dužne su priložiti izvornik ili ovjerenu presliku potvrde nadležne Porezne uprave o podmirenju poreznog duga, koja ne smije biti starija od 30 dana,</w:t>
      </w:r>
    </w:p>
    <w:p w14:paraId="1BCAE326" w14:textId="77777777" w:rsidR="00C560D7" w:rsidRDefault="00C560D7">
      <w:pPr>
        <w:jc w:val="both"/>
      </w:pPr>
    </w:p>
    <w:p w14:paraId="5178E1AD" w14:textId="77777777" w:rsidR="00C560D7" w:rsidRDefault="00000000">
      <w:pPr>
        <w:jc w:val="both"/>
      </w:pPr>
      <w:r>
        <w:t>- domaće fizičke osobe dužne su priložiti presliku važeće osobne iskaznice, a strane fizičke osobe presliku putovnice,</w:t>
      </w:r>
    </w:p>
    <w:p w14:paraId="25767E85" w14:textId="77777777" w:rsidR="00C560D7" w:rsidRDefault="00C560D7">
      <w:pPr>
        <w:jc w:val="both"/>
      </w:pPr>
    </w:p>
    <w:p w14:paraId="4DE07188" w14:textId="77777777" w:rsidR="00C560D7" w:rsidRDefault="00000000">
      <w:pPr>
        <w:jc w:val="both"/>
      </w:pPr>
      <w:r>
        <w:t>- domaće pravne osobe moraju priložiti izvadak iz sudskog registra, a strane pravne osobe izvadak iz domicilnog registra s ovjerenim prijevodom sudskog tumača na hrvatski jezik,</w:t>
      </w:r>
    </w:p>
    <w:p w14:paraId="3670579B" w14:textId="77777777" w:rsidR="00C560D7" w:rsidRDefault="00C560D7">
      <w:pPr>
        <w:jc w:val="both"/>
      </w:pPr>
    </w:p>
    <w:p w14:paraId="0EDDB00D" w14:textId="4359290D" w:rsidR="00C560D7" w:rsidRDefault="00000000">
      <w:pPr>
        <w:jc w:val="both"/>
      </w:pPr>
      <w:r>
        <w:t xml:space="preserve">- dokaz o izvršenoj uplati jamčevine na </w:t>
      </w:r>
      <w:r w:rsidRPr="00762667">
        <w:t xml:space="preserve">žiro račun </w:t>
      </w:r>
      <w:r>
        <w:t xml:space="preserve">Koprivničko-križevačke županije IBAN: </w:t>
      </w:r>
      <w:r w:rsidR="00397867" w:rsidRPr="000F6537">
        <w:t>HR2123860021800006000</w:t>
      </w:r>
      <w:r w:rsidRPr="000F6537">
        <w:t xml:space="preserve">, model </w:t>
      </w:r>
      <w:r w:rsidR="00397867" w:rsidRPr="000F6537">
        <w:t>HR6</w:t>
      </w:r>
      <w:r w:rsidR="000F6537" w:rsidRPr="000F6537">
        <w:t>8</w:t>
      </w:r>
      <w:r w:rsidRPr="000F6537">
        <w:t xml:space="preserve">, uz poziv na broj </w:t>
      </w:r>
      <w:r w:rsidR="000F6537" w:rsidRPr="000F6537">
        <w:t>7390</w:t>
      </w:r>
      <w:r w:rsidRPr="000F6537">
        <w:t xml:space="preserve">-OIB UPLATITELJA, a u </w:t>
      </w:r>
      <w:r>
        <w:t>opisu plaćanja treba navesti oznaku nekretnine za koju se uplaćuje jamčevina,</w:t>
      </w:r>
    </w:p>
    <w:p w14:paraId="69B794EC" w14:textId="77777777" w:rsidR="00C560D7" w:rsidRDefault="00C560D7">
      <w:pPr>
        <w:jc w:val="both"/>
      </w:pPr>
    </w:p>
    <w:p w14:paraId="42D91666" w14:textId="77777777" w:rsidR="00C560D7" w:rsidRDefault="00000000">
      <w:pPr>
        <w:jc w:val="both"/>
      </w:pPr>
      <w:r>
        <w:t>- izjavu ponuditelja ovjerenu kod javnog bilježnika, kojom se obvezuje da će u slučaju ako njegova ponuda bude prihvaćena, sklopiti ugovor o kupoprodaji na njegov trošak, da u cijelosti prihvaća uvjete javne dražbe, te da njegova ponuda ostaje na snazi 90 dana, računajući od dana zatvaranja javne dražbe.</w:t>
      </w:r>
    </w:p>
    <w:p w14:paraId="500566D6" w14:textId="77777777" w:rsidR="00397867" w:rsidRDefault="00397867">
      <w:pPr>
        <w:jc w:val="both"/>
      </w:pPr>
    </w:p>
    <w:p w14:paraId="0E43AD6D" w14:textId="30F6E3F5" w:rsidR="00397867" w:rsidRPr="00397867" w:rsidRDefault="00397867" w:rsidP="00397867">
      <w:pPr>
        <w:ind w:left="3540" w:firstLine="708"/>
        <w:jc w:val="both"/>
        <w:rPr>
          <w:b/>
          <w:bCs/>
        </w:rPr>
      </w:pPr>
      <w:r>
        <w:rPr>
          <w:b/>
          <w:bCs/>
        </w:rPr>
        <w:t>KOPRIVNIČKO-KRIŽEVAČKA ŽUPANIJA</w:t>
      </w:r>
    </w:p>
    <w:p w14:paraId="1D3D19C7" w14:textId="77777777" w:rsidR="00C560D7" w:rsidRDefault="00C560D7">
      <w:pPr>
        <w:jc w:val="both"/>
      </w:pPr>
    </w:p>
    <w:sectPr w:rsidR="00C560D7" w:rsidSect="00C907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1B3500" w14:textId="77777777" w:rsidR="0082007C" w:rsidRDefault="0082007C">
      <w:r>
        <w:separator/>
      </w:r>
    </w:p>
  </w:endnote>
  <w:endnote w:type="continuationSeparator" w:id="0">
    <w:p w14:paraId="50C03E83" w14:textId="77777777" w:rsidR="0082007C" w:rsidRDefault="008200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altName w:val="Segoe Print"/>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1E4C43" w14:textId="77777777" w:rsidR="0082007C" w:rsidRDefault="0082007C">
      <w:r>
        <w:separator/>
      </w:r>
    </w:p>
  </w:footnote>
  <w:footnote w:type="continuationSeparator" w:id="0">
    <w:p w14:paraId="0DDCEDEF" w14:textId="77777777" w:rsidR="0082007C" w:rsidRDefault="008200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8C1"/>
    <w:rsid w:val="00003B1B"/>
    <w:rsid w:val="00097F7F"/>
    <w:rsid w:val="000B669A"/>
    <w:rsid w:val="000E20B0"/>
    <w:rsid w:val="000F208D"/>
    <w:rsid w:val="000F6537"/>
    <w:rsid w:val="00101164"/>
    <w:rsid w:val="00106AF5"/>
    <w:rsid w:val="001144F4"/>
    <w:rsid w:val="00121567"/>
    <w:rsid w:val="00155AA9"/>
    <w:rsid w:val="00163C5F"/>
    <w:rsid w:val="00174B6A"/>
    <w:rsid w:val="001849C7"/>
    <w:rsid w:val="001B3792"/>
    <w:rsid w:val="002762D5"/>
    <w:rsid w:val="002B6EDA"/>
    <w:rsid w:val="002C10D8"/>
    <w:rsid w:val="002D667E"/>
    <w:rsid w:val="00332B7E"/>
    <w:rsid w:val="00355D49"/>
    <w:rsid w:val="00365CBD"/>
    <w:rsid w:val="00384995"/>
    <w:rsid w:val="00397867"/>
    <w:rsid w:val="003A5A74"/>
    <w:rsid w:val="003A6234"/>
    <w:rsid w:val="003D0020"/>
    <w:rsid w:val="003D328F"/>
    <w:rsid w:val="004278DE"/>
    <w:rsid w:val="004334E8"/>
    <w:rsid w:val="00443E55"/>
    <w:rsid w:val="00454A2A"/>
    <w:rsid w:val="00496B72"/>
    <w:rsid w:val="004A1D59"/>
    <w:rsid w:val="004A2041"/>
    <w:rsid w:val="004A2A58"/>
    <w:rsid w:val="004A3EF0"/>
    <w:rsid w:val="004C5367"/>
    <w:rsid w:val="004E769E"/>
    <w:rsid w:val="00502E0A"/>
    <w:rsid w:val="00513DA6"/>
    <w:rsid w:val="00561328"/>
    <w:rsid w:val="00563EC9"/>
    <w:rsid w:val="00565D60"/>
    <w:rsid w:val="00583694"/>
    <w:rsid w:val="005C124F"/>
    <w:rsid w:val="005D50E1"/>
    <w:rsid w:val="00606B51"/>
    <w:rsid w:val="006137FB"/>
    <w:rsid w:val="00634D0C"/>
    <w:rsid w:val="00641E03"/>
    <w:rsid w:val="006449C9"/>
    <w:rsid w:val="0065380B"/>
    <w:rsid w:val="00654FED"/>
    <w:rsid w:val="00683024"/>
    <w:rsid w:val="00722515"/>
    <w:rsid w:val="00740BF5"/>
    <w:rsid w:val="00762667"/>
    <w:rsid w:val="007834BB"/>
    <w:rsid w:val="007C5B4C"/>
    <w:rsid w:val="007E27C3"/>
    <w:rsid w:val="007F0A38"/>
    <w:rsid w:val="00806771"/>
    <w:rsid w:val="00815F90"/>
    <w:rsid w:val="0082007C"/>
    <w:rsid w:val="008230A6"/>
    <w:rsid w:val="00865762"/>
    <w:rsid w:val="00874F08"/>
    <w:rsid w:val="00882200"/>
    <w:rsid w:val="00887D69"/>
    <w:rsid w:val="008E7BB1"/>
    <w:rsid w:val="008F3D78"/>
    <w:rsid w:val="008F4A23"/>
    <w:rsid w:val="00965006"/>
    <w:rsid w:val="009719F3"/>
    <w:rsid w:val="009741B1"/>
    <w:rsid w:val="009A572F"/>
    <w:rsid w:val="009B58C1"/>
    <w:rsid w:val="00A1338E"/>
    <w:rsid w:val="00A135B3"/>
    <w:rsid w:val="00A20288"/>
    <w:rsid w:val="00A474AB"/>
    <w:rsid w:val="00A61E79"/>
    <w:rsid w:val="00A666D2"/>
    <w:rsid w:val="00A668A1"/>
    <w:rsid w:val="00A77296"/>
    <w:rsid w:val="00A806F7"/>
    <w:rsid w:val="00A96AB7"/>
    <w:rsid w:val="00AB2D92"/>
    <w:rsid w:val="00AB4A4D"/>
    <w:rsid w:val="00AC20AA"/>
    <w:rsid w:val="00AE00C6"/>
    <w:rsid w:val="00B159ED"/>
    <w:rsid w:val="00B24B1E"/>
    <w:rsid w:val="00B300A8"/>
    <w:rsid w:val="00B966D3"/>
    <w:rsid w:val="00BA5937"/>
    <w:rsid w:val="00BA6FAD"/>
    <w:rsid w:val="00BB5C3C"/>
    <w:rsid w:val="00C14197"/>
    <w:rsid w:val="00C32EA9"/>
    <w:rsid w:val="00C560D7"/>
    <w:rsid w:val="00C6007D"/>
    <w:rsid w:val="00C907A4"/>
    <w:rsid w:val="00CB5223"/>
    <w:rsid w:val="00CE4980"/>
    <w:rsid w:val="00CF0A4C"/>
    <w:rsid w:val="00D057A0"/>
    <w:rsid w:val="00D12E57"/>
    <w:rsid w:val="00D13F83"/>
    <w:rsid w:val="00D26831"/>
    <w:rsid w:val="00D474E3"/>
    <w:rsid w:val="00D87270"/>
    <w:rsid w:val="00DC4D27"/>
    <w:rsid w:val="00DC719E"/>
    <w:rsid w:val="00DE0D5A"/>
    <w:rsid w:val="00E05041"/>
    <w:rsid w:val="00E95BC6"/>
    <w:rsid w:val="00EE1184"/>
    <w:rsid w:val="00EF6E46"/>
    <w:rsid w:val="00F108AB"/>
    <w:rsid w:val="00F64073"/>
    <w:rsid w:val="00F66CDC"/>
    <w:rsid w:val="00F964F4"/>
    <w:rsid w:val="00FA715A"/>
    <w:rsid w:val="034C2783"/>
    <w:rsid w:val="095950A4"/>
    <w:rsid w:val="095A2369"/>
    <w:rsid w:val="0C7F0372"/>
    <w:rsid w:val="0E20533F"/>
    <w:rsid w:val="14570628"/>
    <w:rsid w:val="1A7F4DA4"/>
    <w:rsid w:val="1AA7741F"/>
    <w:rsid w:val="1F771771"/>
    <w:rsid w:val="216944C7"/>
    <w:rsid w:val="31175D32"/>
    <w:rsid w:val="32622228"/>
    <w:rsid w:val="35D22C90"/>
    <w:rsid w:val="427A361C"/>
    <w:rsid w:val="48DE6819"/>
    <w:rsid w:val="54442DCE"/>
    <w:rsid w:val="55F73A99"/>
    <w:rsid w:val="6ACC2404"/>
    <w:rsid w:val="6D18111F"/>
    <w:rsid w:val="6D783D26"/>
    <w:rsid w:val="779331C0"/>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3E2DC"/>
  <w15:docId w15:val="{BE7C68BC-351C-4549-99A0-69D04E94E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hr-HR" w:eastAsia="hr-H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sz w:val="24"/>
      <w:szCs w:val="24"/>
    </w:rPr>
  </w:style>
  <w:style w:type="paragraph" w:styleId="Naslov1">
    <w:name w:val="heading 1"/>
    <w:basedOn w:val="Normal"/>
    <w:next w:val="Normal"/>
    <w:link w:val="Naslov1Char"/>
    <w:uiPriority w:val="9"/>
    <w:qFormat/>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slov2">
    <w:name w:val="heading 2"/>
    <w:basedOn w:val="Normal"/>
    <w:next w:val="Normal"/>
    <w:link w:val="Naslov2Char"/>
    <w:uiPriority w:val="9"/>
    <w:semiHidden/>
    <w:unhideWhenUsed/>
    <w:qFormat/>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slov3">
    <w:name w:val="heading 3"/>
    <w:basedOn w:val="Normal"/>
    <w:next w:val="Normal"/>
    <w:link w:val="Naslov3Char"/>
    <w:uiPriority w:val="9"/>
    <w:semiHidden/>
    <w:unhideWhenUsed/>
    <w:qFormat/>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slov4">
    <w:name w:val="heading 4"/>
    <w:basedOn w:val="Normal"/>
    <w:next w:val="Normal"/>
    <w:link w:val="Naslov4Char"/>
    <w:uiPriority w:val="9"/>
    <w:semiHidden/>
    <w:unhideWhenUsed/>
    <w:qFormat/>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Naslov5">
    <w:name w:val="heading 5"/>
    <w:basedOn w:val="Normal"/>
    <w:next w:val="Normal"/>
    <w:link w:val="Naslov5Char"/>
    <w:uiPriority w:val="9"/>
    <w:semiHidden/>
    <w:unhideWhenUsed/>
    <w:qFormat/>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Naslov6">
    <w:name w:val="heading 6"/>
    <w:basedOn w:val="Normal"/>
    <w:next w:val="Normal"/>
    <w:link w:val="Naslov6Char"/>
    <w:uiPriority w:val="9"/>
    <w:semiHidden/>
    <w:unhideWhenUsed/>
    <w:qFormat/>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slov7">
    <w:name w:val="heading 7"/>
    <w:basedOn w:val="Normal"/>
    <w:next w:val="Normal"/>
    <w:link w:val="Naslov7Char"/>
    <w:uiPriority w:val="9"/>
    <w:semiHidden/>
    <w:unhideWhenUsed/>
    <w:qFormat/>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Naslov8">
    <w:name w:val="heading 8"/>
    <w:basedOn w:val="Normal"/>
    <w:next w:val="Normal"/>
    <w:link w:val="Naslov8Char"/>
    <w:uiPriority w:val="9"/>
    <w:semiHidden/>
    <w:unhideWhenUsed/>
    <w:qFormat/>
    <w:pPr>
      <w:keepNext/>
      <w:keepLines/>
      <w:spacing w:line="259" w:lineRule="auto"/>
      <w:outlineLvl w:val="7"/>
    </w:pPr>
    <w:rPr>
      <w:rFonts w:asciiTheme="minorHAnsi" w:eastAsiaTheme="majorEastAsia" w:hAnsiTheme="minorHAnsi" w:cstheme="majorBidi"/>
      <w:i/>
      <w:iCs/>
      <w:color w:val="262626" w:themeColor="text1" w:themeTint="D9"/>
      <w:kern w:val="2"/>
      <w:sz w:val="22"/>
      <w:szCs w:val="22"/>
      <w:lang w:eastAsia="en-US"/>
      <w14:ligatures w14:val="standardContextual"/>
    </w:rPr>
  </w:style>
  <w:style w:type="paragraph" w:styleId="Naslov9">
    <w:name w:val="heading 9"/>
    <w:basedOn w:val="Normal"/>
    <w:next w:val="Normal"/>
    <w:link w:val="Naslov9Char"/>
    <w:uiPriority w:val="9"/>
    <w:semiHidden/>
    <w:unhideWhenUsed/>
    <w:qFormat/>
    <w:pPr>
      <w:keepNext/>
      <w:keepLines/>
      <w:spacing w:line="259" w:lineRule="auto"/>
      <w:outlineLvl w:val="8"/>
    </w:pPr>
    <w:rPr>
      <w:rFonts w:asciiTheme="minorHAnsi" w:eastAsiaTheme="majorEastAsia" w:hAnsiTheme="minorHAnsi" w:cstheme="majorBidi"/>
      <w:color w:val="262626" w:themeColor="text1" w:themeTint="D9"/>
      <w:kern w:val="2"/>
      <w:sz w:val="22"/>
      <w:szCs w:val="22"/>
      <w:lang w:eastAsia="en-US"/>
      <w14:ligatures w14:val="standardContextual"/>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Podnaslov">
    <w:name w:val="Subtitle"/>
    <w:basedOn w:val="Normal"/>
    <w:next w:val="Normal"/>
    <w:link w:val="PodnaslovChar"/>
    <w:uiPriority w:val="11"/>
    <w:qFormat/>
    <w:p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Naslov">
    <w:name w:val="Title"/>
    <w:basedOn w:val="Normal"/>
    <w:next w:val="Normal"/>
    <w:link w:val="NaslovChar"/>
    <w:uiPriority w:val="10"/>
    <w:qFormat/>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Naslov1Char">
    <w:name w:val="Naslov 1 Char"/>
    <w:basedOn w:val="Zadanifontodlomka"/>
    <w:link w:val="Naslov1"/>
    <w:uiPriority w:val="9"/>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semiHidden/>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qFormat/>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Pr>
      <w:rFonts w:eastAsiaTheme="majorEastAsia" w:cstheme="majorBidi"/>
      <w:i/>
      <w:iCs/>
      <w:color w:val="262626" w:themeColor="text1" w:themeTint="D9"/>
    </w:rPr>
  </w:style>
  <w:style w:type="character" w:customStyle="1" w:styleId="Naslov9Char">
    <w:name w:val="Naslov 9 Char"/>
    <w:basedOn w:val="Zadanifontodlomka"/>
    <w:link w:val="Naslov9"/>
    <w:uiPriority w:val="9"/>
    <w:semiHidden/>
    <w:qFormat/>
    <w:rPr>
      <w:rFonts w:eastAsiaTheme="majorEastAsia" w:cstheme="majorBidi"/>
      <w:color w:val="262626" w:themeColor="text1" w:themeTint="D9"/>
    </w:rPr>
  </w:style>
  <w:style w:type="character" w:customStyle="1" w:styleId="NaslovChar">
    <w:name w:val="Naslov Char"/>
    <w:basedOn w:val="Zadanifontodlomka"/>
    <w:link w:val="Naslov"/>
    <w:uiPriority w:val="10"/>
    <w:rPr>
      <w:rFonts w:asciiTheme="majorHAnsi" w:eastAsiaTheme="majorEastAsia" w:hAnsiTheme="majorHAnsi" w:cstheme="majorBidi"/>
      <w:spacing w:val="-10"/>
      <w:kern w:val="28"/>
      <w:sz w:val="56"/>
      <w:szCs w:val="56"/>
    </w:rPr>
  </w:style>
  <w:style w:type="character" w:customStyle="1" w:styleId="PodnaslovChar">
    <w:name w:val="Podnaslov Char"/>
    <w:basedOn w:val="Zadanifontodlomka"/>
    <w:link w:val="Podnaslov"/>
    <w:uiPriority w:val="11"/>
    <w:qFormat/>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pPr>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itatChar">
    <w:name w:val="Citat Char"/>
    <w:basedOn w:val="Zadanifontodlomka"/>
    <w:link w:val="Citat"/>
    <w:uiPriority w:val="29"/>
    <w:rPr>
      <w:i/>
      <w:iCs/>
      <w:color w:val="404040" w:themeColor="text1" w:themeTint="BF"/>
    </w:rPr>
  </w:style>
  <w:style w:type="paragraph" w:styleId="Odlomakpopisa">
    <w:name w:val="List Paragraph"/>
    <w:basedOn w:val="Normal"/>
    <w:uiPriority w:val="34"/>
    <w:qFormat/>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customStyle="1" w:styleId="Jakoisticanje1">
    <w:name w:val="Jako isticanje1"/>
    <w:basedOn w:val="Zadanifontodlomka"/>
    <w:uiPriority w:val="21"/>
    <w:qFormat/>
    <w:rPr>
      <w:i/>
      <w:iCs/>
      <w:color w:val="0F4761" w:themeColor="accent1" w:themeShade="BF"/>
    </w:rPr>
  </w:style>
  <w:style w:type="paragraph" w:styleId="Naglaencitat">
    <w:name w:val="Intense Quote"/>
    <w:basedOn w:val="Normal"/>
    <w:next w:val="Normal"/>
    <w:link w:val="NaglaencitatChar"/>
    <w:uiPriority w:val="30"/>
    <w:qFormat/>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NaglaencitatChar">
    <w:name w:val="Naglašen citat Char"/>
    <w:basedOn w:val="Zadanifontodlomka"/>
    <w:link w:val="Naglaencitat"/>
    <w:uiPriority w:val="30"/>
    <w:rPr>
      <w:i/>
      <w:iCs/>
      <w:color w:val="0F4761" w:themeColor="accent1" w:themeShade="BF"/>
    </w:rPr>
  </w:style>
  <w:style w:type="character" w:customStyle="1" w:styleId="Istaknutareferenca1">
    <w:name w:val="Istaknuta referenca1"/>
    <w:basedOn w:val="Zadanifontodlomka"/>
    <w:uiPriority w:val="32"/>
    <w:qFormat/>
    <w:rPr>
      <w:b/>
      <w:bCs/>
      <w:smallCaps/>
      <w:color w:val="0F4761" w:themeColor="accent1" w:themeShade="BF"/>
      <w:spacing w:val="5"/>
    </w:rPr>
  </w:style>
  <w:style w:type="character" w:styleId="Hiperveza">
    <w:name w:val="Hyperlink"/>
    <w:basedOn w:val="Zadanifontodlomka"/>
    <w:uiPriority w:val="99"/>
    <w:unhideWhenUsed/>
    <w:rsid w:val="00106AF5"/>
    <w:rPr>
      <w:color w:val="467886" w:themeColor="hyperlink"/>
      <w:u w:val="single"/>
    </w:rPr>
  </w:style>
  <w:style w:type="character" w:styleId="Nerijeenospominjanje">
    <w:name w:val="Unresolved Mention"/>
    <w:basedOn w:val="Zadanifontodlomka"/>
    <w:uiPriority w:val="99"/>
    <w:semiHidden/>
    <w:unhideWhenUsed/>
    <w:rsid w:val="00106A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3</Pages>
  <Words>1079</Words>
  <Characters>6152</Characters>
  <Application>Microsoft Office Word</Application>
  <DocSecurity>0</DocSecurity>
  <Lines>51</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Gjurašin</dc:creator>
  <cp:lastModifiedBy>Tihomir Kvakarić</cp:lastModifiedBy>
  <cp:revision>5</cp:revision>
  <cp:lastPrinted>2024-06-05T05:36:00Z</cp:lastPrinted>
  <dcterms:created xsi:type="dcterms:W3CDTF">2024-11-22T13:28:00Z</dcterms:created>
  <dcterms:modified xsi:type="dcterms:W3CDTF">2024-12-02T11:16:00Z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1CF9D2D9588346CB9E31F1A5521D78C7_12</vt:lpwstr>
  </property>
</Properties>
</file>