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7E73" w14:textId="77777777" w:rsidR="00D42C60" w:rsidRPr="008B7E59" w:rsidRDefault="00D42C60" w:rsidP="00D8422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B7E59">
        <w:rPr>
          <w:rFonts w:ascii="Arial" w:hAnsi="Arial" w:cs="Arial"/>
          <w:b/>
          <w:bCs/>
          <w:sz w:val="24"/>
          <w:szCs w:val="24"/>
        </w:rPr>
        <w:t>PROJEKTNI ZADA</w:t>
      </w:r>
      <w:r>
        <w:rPr>
          <w:rFonts w:ascii="Arial" w:hAnsi="Arial" w:cs="Arial"/>
          <w:b/>
          <w:bCs/>
          <w:sz w:val="24"/>
          <w:szCs w:val="24"/>
        </w:rPr>
        <w:t>TAK</w:t>
      </w:r>
    </w:p>
    <w:p w14:paraId="3764BC13" w14:textId="77777777" w:rsidR="00D42C60" w:rsidRPr="008B7E59" w:rsidRDefault="00D42C60" w:rsidP="00D84226">
      <w:pPr>
        <w:jc w:val="both"/>
        <w:rPr>
          <w:rFonts w:ascii="Arial" w:hAnsi="Arial" w:cs="Arial"/>
          <w:sz w:val="24"/>
          <w:szCs w:val="24"/>
        </w:rPr>
      </w:pPr>
    </w:p>
    <w:p w14:paraId="2E8FE485" w14:textId="77777777" w:rsidR="00D42C60" w:rsidRPr="008B7E59" w:rsidRDefault="00D42C60" w:rsidP="00D842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Projektni zadatak z</w:t>
      </w:r>
      <w:r w:rsidRPr="008B7E59">
        <w:rPr>
          <w:rFonts w:ascii="Arial" w:hAnsi="Arial" w:cs="Arial"/>
          <w:sz w:val="24"/>
          <w:szCs w:val="24"/>
        </w:rPr>
        <w:t>a web aplikaciju za Natječaje i javne pozive, za sustav za ispunjavanje i slanje elektroničkih obrazaca</w:t>
      </w:r>
      <w:r>
        <w:rPr>
          <w:rFonts w:ascii="Arial" w:hAnsi="Arial" w:cs="Arial"/>
          <w:sz w:val="24"/>
          <w:szCs w:val="24"/>
        </w:rPr>
        <w:t>,</w:t>
      </w:r>
      <w:r w:rsidRPr="008B7E59">
        <w:rPr>
          <w:rFonts w:ascii="Arial" w:hAnsi="Arial" w:cs="Arial"/>
          <w:sz w:val="24"/>
          <w:szCs w:val="24"/>
        </w:rPr>
        <w:t xml:space="preserve"> </w:t>
      </w:r>
      <w:r w:rsidRPr="00785130">
        <w:rPr>
          <w:rFonts w:ascii="Arial" w:hAnsi="Arial" w:cs="Arial"/>
          <w:sz w:val="24"/>
          <w:szCs w:val="24"/>
        </w:rPr>
        <w:t xml:space="preserve">sustav </w:t>
      </w:r>
      <w:r>
        <w:rPr>
          <w:rFonts w:ascii="Arial" w:hAnsi="Arial" w:cs="Arial"/>
          <w:sz w:val="24"/>
          <w:szCs w:val="24"/>
        </w:rPr>
        <w:t xml:space="preserve">za evaluaciju i slanje obavijesti o dodjeli/ne dodjeli sredstava </w:t>
      </w:r>
      <w:r w:rsidRPr="008B7E59">
        <w:rPr>
          <w:rFonts w:ascii="Arial" w:hAnsi="Arial" w:cs="Arial"/>
          <w:sz w:val="24"/>
          <w:szCs w:val="24"/>
        </w:rPr>
        <w:t>iz proračuna Koprivničko-križevačke županije do</w:t>
      </w:r>
      <w:r>
        <w:rPr>
          <w:rFonts w:ascii="Arial" w:hAnsi="Arial" w:cs="Arial"/>
          <w:sz w:val="24"/>
          <w:szCs w:val="24"/>
        </w:rPr>
        <w:t xml:space="preserve">dijeljenih </w:t>
      </w:r>
      <w:r w:rsidRPr="008B7E59">
        <w:rPr>
          <w:rFonts w:ascii="Arial" w:hAnsi="Arial" w:cs="Arial"/>
          <w:sz w:val="24"/>
          <w:szCs w:val="24"/>
        </w:rPr>
        <w:t>preko javih poziva i natječaja</w:t>
      </w:r>
    </w:p>
    <w:p w14:paraId="613E7DF5" w14:textId="77777777" w:rsidR="00D42C60" w:rsidRPr="008B7E59" w:rsidRDefault="00D42C60" w:rsidP="00D84226">
      <w:pPr>
        <w:jc w:val="both"/>
        <w:rPr>
          <w:rFonts w:ascii="Arial" w:hAnsi="Arial" w:cs="Arial"/>
          <w:sz w:val="24"/>
          <w:szCs w:val="24"/>
        </w:rPr>
      </w:pPr>
    </w:p>
    <w:p w14:paraId="35731053" w14:textId="77777777" w:rsidR="00D42C60" w:rsidRPr="008B7E59" w:rsidRDefault="00D42C60" w:rsidP="00D842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aplikacija</w:t>
      </w:r>
      <w:r w:rsidRPr="008B7E59">
        <w:rPr>
          <w:rFonts w:ascii="Arial" w:hAnsi="Arial" w:cs="Arial"/>
          <w:sz w:val="24"/>
          <w:szCs w:val="24"/>
        </w:rPr>
        <w:t xml:space="preserve"> mora </w:t>
      </w:r>
      <w:r>
        <w:rPr>
          <w:rFonts w:ascii="Arial" w:hAnsi="Arial" w:cs="Arial"/>
          <w:sz w:val="24"/>
          <w:szCs w:val="24"/>
        </w:rPr>
        <w:t>sadržavati</w:t>
      </w:r>
      <w:r w:rsidRPr="008B7E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slijedeće cjeline</w:t>
      </w:r>
      <w:r w:rsidRPr="008B7E59">
        <w:rPr>
          <w:rFonts w:ascii="Arial" w:hAnsi="Arial" w:cs="Arial"/>
          <w:sz w:val="24"/>
          <w:szCs w:val="24"/>
        </w:rPr>
        <w:t>:</w:t>
      </w:r>
    </w:p>
    <w:p w14:paraId="1A45FE58" w14:textId="77777777" w:rsidR="00D42C60" w:rsidRPr="008B7E59" w:rsidRDefault="00D42C60" w:rsidP="00D84226">
      <w:pPr>
        <w:jc w:val="both"/>
        <w:rPr>
          <w:rFonts w:ascii="Arial" w:hAnsi="Arial" w:cs="Arial"/>
          <w:sz w:val="24"/>
          <w:szCs w:val="24"/>
        </w:rPr>
      </w:pPr>
    </w:p>
    <w:p w14:paraId="0A3B46AC" w14:textId="77777777" w:rsidR="00D42C60" w:rsidRPr="006558B8" w:rsidRDefault="00D42C60" w:rsidP="00D8422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558B8">
        <w:rPr>
          <w:rFonts w:ascii="Arial" w:hAnsi="Arial" w:cs="Arial"/>
          <w:b/>
          <w:bCs/>
          <w:sz w:val="24"/>
          <w:szCs w:val="24"/>
        </w:rPr>
        <w:t>IZRAD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6558B8">
        <w:rPr>
          <w:rFonts w:ascii="Arial" w:hAnsi="Arial" w:cs="Arial"/>
          <w:b/>
          <w:bCs/>
          <w:sz w:val="24"/>
          <w:szCs w:val="24"/>
        </w:rPr>
        <w:t xml:space="preserve"> NATJEČAJA</w:t>
      </w:r>
    </w:p>
    <w:p w14:paraId="1F12D9A7" w14:textId="77777777" w:rsidR="00D42C60" w:rsidRPr="008B7E59" w:rsidRDefault="00D42C60" w:rsidP="00D84226">
      <w:pPr>
        <w:jc w:val="both"/>
        <w:rPr>
          <w:rFonts w:ascii="Arial" w:hAnsi="Arial" w:cs="Arial"/>
          <w:sz w:val="24"/>
          <w:szCs w:val="24"/>
        </w:rPr>
      </w:pPr>
      <w:r w:rsidRPr="008B7E59">
        <w:rPr>
          <w:rFonts w:ascii="Arial" w:hAnsi="Arial" w:cs="Arial"/>
          <w:sz w:val="24"/>
          <w:szCs w:val="24"/>
        </w:rPr>
        <w:t>Izrada natječaja osnovna je funkcionalnost aplikacije i sadrži opcije:</w:t>
      </w:r>
    </w:p>
    <w:p w14:paraId="313492BE" w14:textId="77777777" w:rsidR="00D42C60" w:rsidRDefault="00D42C60" w:rsidP="00D8422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58B8">
        <w:rPr>
          <w:rFonts w:ascii="Arial" w:hAnsi="Arial" w:cs="Arial"/>
          <w:sz w:val="24"/>
          <w:szCs w:val="24"/>
        </w:rPr>
        <w:t>definiranja općih podataka u natječaju kao što su naslov natječaja, kratki opis natječaja, trajanje natječaja, mogućnost dodavanja sekcija i blokova prilikom kreacije sadržaja natječaja, mogućnost dodavanja tekstualnog i brojčanog unosa, prijenosa datoteke, troškovnika, mogućnost kreiranja tabelarnih unosa</w:t>
      </w:r>
    </w:p>
    <w:p w14:paraId="48EE49E8" w14:textId="77777777" w:rsidR="00D42C60" w:rsidRDefault="00D42C60" w:rsidP="00D8422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58B8">
        <w:rPr>
          <w:rFonts w:ascii="Arial" w:hAnsi="Arial" w:cs="Arial"/>
          <w:sz w:val="24"/>
          <w:szCs w:val="24"/>
        </w:rPr>
        <w:t>Pregled izrađenog natječaja prije objave</w:t>
      </w:r>
    </w:p>
    <w:p w14:paraId="78961CAC" w14:textId="77777777" w:rsidR="00D42C60" w:rsidRPr="006558B8" w:rsidRDefault="00D42C60" w:rsidP="00D8422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58B8">
        <w:rPr>
          <w:rFonts w:ascii="Arial" w:hAnsi="Arial" w:cs="Arial"/>
          <w:sz w:val="24"/>
          <w:szCs w:val="24"/>
        </w:rPr>
        <w:t xml:space="preserve">Objava natječaja (sa opcijama objave, </w:t>
      </w:r>
      <w:r>
        <w:rPr>
          <w:rFonts w:ascii="Arial" w:hAnsi="Arial" w:cs="Arial"/>
          <w:sz w:val="24"/>
          <w:szCs w:val="24"/>
        </w:rPr>
        <w:t xml:space="preserve">mogućnošću unaprijed određivanja datuma </w:t>
      </w:r>
      <w:r w:rsidRPr="006558B8">
        <w:rPr>
          <w:rFonts w:ascii="Arial" w:hAnsi="Arial" w:cs="Arial"/>
          <w:sz w:val="24"/>
          <w:szCs w:val="24"/>
        </w:rPr>
        <w:t>objav</w:t>
      </w:r>
      <w:r>
        <w:rPr>
          <w:rFonts w:ascii="Arial" w:hAnsi="Arial" w:cs="Arial"/>
          <w:sz w:val="24"/>
          <w:szCs w:val="24"/>
        </w:rPr>
        <w:t>e</w:t>
      </w:r>
      <w:r w:rsidRPr="006558B8">
        <w:rPr>
          <w:rFonts w:ascii="Arial" w:hAnsi="Arial" w:cs="Arial"/>
          <w:sz w:val="24"/>
          <w:szCs w:val="24"/>
        </w:rPr>
        <w:t xml:space="preserve"> natječaja)</w:t>
      </w:r>
    </w:p>
    <w:p w14:paraId="31D6F90F" w14:textId="77777777" w:rsidR="00D42C60" w:rsidRPr="008B7E59" w:rsidRDefault="00D42C60" w:rsidP="00D84226">
      <w:pPr>
        <w:jc w:val="both"/>
        <w:rPr>
          <w:rFonts w:ascii="Arial" w:hAnsi="Arial" w:cs="Arial"/>
          <w:sz w:val="24"/>
          <w:szCs w:val="24"/>
        </w:rPr>
      </w:pPr>
    </w:p>
    <w:p w14:paraId="1F1D709E" w14:textId="77777777" w:rsidR="00D42C60" w:rsidRPr="008B7E59" w:rsidRDefault="00D42C60" w:rsidP="00D84226">
      <w:pPr>
        <w:jc w:val="both"/>
        <w:rPr>
          <w:rFonts w:ascii="Arial" w:hAnsi="Arial" w:cs="Arial"/>
          <w:sz w:val="24"/>
          <w:szCs w:val="24"/>
        </w:rPr>
      </w:pPr>
    </w:p>
    <w:p w14:paraId="477631C4" w14:textId="77777777" w:rsidR="00D42C60" w:rsidRPr="006558B8" w:rsidRDefault="00D42C60" w:rsidP="00D8422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558B8">
        <w:rPr>
          <w:rFonts w:ascii="Arial" w:hAnsi="Arial" w:cs="Arial"/>
          <w:b/>
          <w:bCs/>
          <w:sz w:val="24"/>
          <w:szCs w:val="24"/>
        </w:rPr>
        <w:t>PRIJAV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6558B8">
        <w:rPr>
          <w:rFonts w:ascii="Arial" w:hAnsi="Arial" w:cs="Arial"/>
          <w:b/>
          <w:bCs/>
          <w:sz w:val="24"/>
          <w:szCs w:val="24"/>
        </w:rPr>
        <w:t xml:space="preserve"> NA NATJEČAJ - JAVNI POZIV</w:t>
      </w:r>
    </w:p>
    <w:p w14:paraId="1C601A46" w14:textId="77777777" w:rsidR="00D42C60" w:rsidRPr="008B7E59" w:rsidRDefault="00D42C60" w:rsidP="00D8422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DDCC2C0" w14:textId="77777777" w:rsidR="00D42C60" w:rsidRPr="008B7E59" w:rsidRDefault="00D42C60" w:rsidP="00D842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Prijava natječaja mora omogućiti </w:t>
      </w:r>
      <w:r w:rsidRPr="008B7E59">
        <w:rPr>
          <w:rFonts w:ascii="Arial" w:hAnsi="Arial" w:cs="Arial"/>
          <w:sz w:val="24"/>
          <w:szCs w:val="24"/>
        </w:rPr>
        <w:t xml:space="preserve">popis trenutno dostupnih natječaja. </w:t>
      </w:r>
      <w:r>
        <w:rPr>
          <w:rFonts w:ascii="Arial" w:hAnsi="Arial" w:cs="Arial"/>
          <w:sz w:val="24"/>
          <w:szCs w:val="24"/>
        </w:rPr>
        <w:t>Mogućnost korisnika da</w:t>
      </w:r>
      <w:r w:rsidRPr="008B7E59">
        <w:rPr>
          <w:rFonts w:ascii="Arial" w:hAnsi="Arial" w:cs="Arial"/>
          <w:sz w:val="24"/>
          <w:szCs w:val="24"/>
        </w:rPr>
        <w:t xml:space="preserve"> odabire jedan od ponuđenih natječaja te pokreće akciju </w:t>
      </w:r>
      <w:r>
        <w:rPr>
          <w:rFonts w:ascii="Arial" w:hAnsi="Arial" w:cs="Arial"/>
          <w:sz w:val="24"/>
          <w:szCs w:val="24"/>
        </w:rPr>
        <w:t>prijave</w:t>
      </w:r>
      <w:r w:rsidRPr="008B7E59">
        <w:rPr>
          <w:rFonts w:ascii="Arial" w:hAnsi="Arial" w:cs="Arial"/>
          <w:sz w:val="24"/>
          <w:szCs w:val="24"/>
        </w:rPr>
        <w:t xml:space="preserve"> na natječaj</w:t>
      </w:r>
      <w:r>
        <w:rPr>
          <w:rFonts w:ascii="Arial" w:hAnsi="Arial" w:cs="Arial"/>
          <w:sz w:val="24"/>
          <w:szCs w:val="24"/>
        </w:rPr>
        <w:t xml:space="preserve"> sa slijedećim koracima:</w:t>
      </w:r>
    </w:p>
    <w:p w14:paraId="092818FE" w14:textId="77777777" w:rsidR="00D42C60" w:rsidRPr="008B7E59" w:rsidRDefault="00D42C60" w:rsidP="00D8422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7E59">
        <w:rPr>
          <w:rFonts w:ascii="Arial" w:hAnsi="Arial" w:cs="Arial"/>
          <w:sz w:val="24"/>
          <w:szCs w:val="24"/>
        </w:rPr>
        <w:t>prijava u korisničku aplikaciju</w:t>
      </w:r>
      <w:r>
        <w:rPr>
          <w:rFonts w:ascii="Arial" w:hAnsi="Arial" w:cs="Arial"/>
          <w:sz w:val="24"/>
          <w:szCs w:val="24"/>
        </w:rPr>
        <w:t xml:space="preserve"> koja mora ići</w:t>
      </w:r>
      <w:r w:rsidRPr="008B7E59">
        <w:rPr>
          <w:rFonts w:ascii="Arial" w:hAnsi="Arial" w:cs="Arial"/>
          <w:sz w:val="24"/>
          <w:szCs w:val="24"/>
        </w:rPr>
        <w:t xml:space="preserve"> putem korisničkog imena i lozinke (</w:t>
      </w:r>
      <w:r>
        <w:rPr>
          <w:rFonts w:ascii="Arial" w:hAnsi="Arial" w:cs="Arial"/>
          <w:sz w:val="24"/>
          <w:szCs w:val="24"/>
        </w:rPr>
        <w:t xml:space="preserve">potrebna je </w:t>
      </w:r>
      <w:r w:rsidRPr="008B7E59">
        <w:rPr>
          <w:rFonts w:ascii="Arial" w:hAnsi="Arial" w:cs="Arial"/>
          <w:sz w:val="24"/>
          <w:szCs w:val="24"/>
        </w:rPr>
        <w:t>kompatibiln</w:t>
      </w:r>
      <w:r>
        <w:rPr>
          <w:rFonts w:ascii="Arial" w:hAnsi="Arial" w:cs="Arial"/>
          <w:sz w:val="24"/>
          <w:szCs w:val="24"/>
        </w:rPr>
        <w:t>ost</w:t>
      </w:r>
      <w:r w:rsidRPr="008B7E59">
        <w:rPr>
          <w:rFonts w:ascii="Arial" w:hAnsi="Arial" w:cs="Arial"/>
          <w:sz w:val="24"/>
          <w:szCs w:val="24"/>
        </w:rPr>
        <w:t xml:space="preserve"> sa NIAS sustavom)</w:t>
      </w:r>
    </w:p>
    <w:p w14:paraId="6253888F" w14:textId="77777777" w:rsidR="00D42C60" w:rsidRPr="008B7E59" w:rsidRDefault="00D42C60" w:rsidP="00D8422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7E59">
        <w:rPr>
          <w:rFonts w:ascii="Arial" w:hAnsi="Arial" w:cs="Arial"/>
          <w:sz w:val="24"/>
          <w:szCs w:val="24"/>
        </w:rPr>
        <w:t>Popunjavanje natječaja</w:t>
      </w:r>
    </w:p>
    <w:p w14:paraId="39AAD04F" w14:textId="77777777" w:rsidR="00D42C60" w:rsidRPr="004D5C12" w:rsidRDefault="00D42C60" w:rsidP="00D8422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5C12">
        <w:rPr>
          <w:rFonts w:ascii="Arial" w:hAnsi="Arial" w:cs="Arial"/>
          <w:sz w:val="24"/>
          <w:szCs w:val="24"/>
        </w:rPr>
        <w:t xml:space="preserve">Pregled prijave te povratne informacije o samom prijavljenom natječaju – interakcija administratora sa korisnikom, dopuna prijave putem aplikacije na način da korisnik može vidjeti zatraženu dopunu uz napomenu, </w:t>
      </w:r>
      <w:proofErr w:type="spellStart"/>
      <w:r w:rsidRPr="004D5C12">
        <w:rPr>
          <w:rFonts w:ascii="Arial" w:hAnsi="Arial" w:cs="Arial"/>
          <w:sz w:val="24"/>
          <w:szCs w:val="24"/>
        </w:rPr>
        <w:t>promjeniti</w:t>
      </w:r>
      <w:proofErr w:type="spellEnd"/>
      <w:r w:rsidRPr="004D5C12">
        <w:rPr>
          <w:rFonts w:ascii="Arial" w:hAnsi="Arial" w:cs="Arial"/>
          <w:sz w:val="24"/>
          <w:szCs w:val="24"/>
        </w:rPr>
        <w:t xml:space="preserve"> upisano/učitano, te vidjeti ranije upisani/učitani podataka</w:t>
      </w:r>
    </w:p>
    <w:p w14:paraId="690631ED" w14:textId="77777777" w:rsidR="00D42C60" w:rsidRPr="008B7E59" w:rsidRDefault="00D42C60" w:rsidP="00D84226">
      <w:pPr>
        <w:jc w:val="both"/>
        <w:rPr>
          <w:rFonts w:ascii="Arial" w:hAnsi="Arial" w:cs="Arial"/>
          <w:sz w:val="24"/>
          <w:szCs w:val="24"/>
        </w:rPr>
      </w:pPr>
    </w:p>
    <w:p w14:paraId="2DB63906" w14:textId="77777777" w:rsidR="00D42C60" w:rsidRPr="008B7E59" w:rsidRDefault="00D42C60" w:rsidP="00D84226">
      <w:pPr>
        <w:jc w:val="both"/>
        <w:rPr>
          <w:rFonts w:ascii="Arial" w:hAnsi="Arial" w:cs="Arial"/>
          <w:sz w:val="24"/>
          <w:szCs w:val="24"/>
        </w:rPr>
      </w:pPr>
    </w:p>
    <w:p w14:paraId="42B6728C" w14:textId="77777777" w:rsidR="00D42C60" w:rsidRPr="006558B8" w:rsidRDefault="00D42C60" w:rsidP="00D8422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558B8">
        <w:rPr>
          <w:rFonts w:ascii="Arial" w:hAnsi="Arial" w:cs="Arial"/>
          <w:b/>
          <w:bCs/>
          <w:sz w:val="24"/>
          <w:szCs w:val="24"/>
        </w:rPr>
        <w:t>EVALUACIJ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6558B8">
        <w:rPr>
          <w:rFonts w:ascii="Arial" w:hAnsi="Arial" w:cs="Arial"/>
          <w:b/>
          <w:bCs/>
          <w:sz w:val="24"/>
          <w:szCs w:val="24"/>
        </w:rPr>
        <w:t xml:space="preserve"> NATJEČAJA</w:t>
      </w:r>
    </w:p>
    <w:p w14:paraId="6C5536C1" w14:textId="77777777" w:rsidR="00D42C60" w:rsidRPr="008B7E59" w:rsidRDefault="00D42C60" w:rsidP="00D84226">
      <w:pPr>
        <w:jc w:val="both"/>
        <w:rPr>
          <w:rFonts w:ascii="Arial" w:hAnsi="Arial" w:cs="Arial"/>
          <w:sz w:val="24"/>
          <w:szCs w:val="24"/>
        </w:rPr>
      </w:pPr>
      <w:r w:rsidRPr="008B7E59">
        <w:rPr>
          <w:rFonts w:ascii="Arial" w:hAnsi="Arial" w:cs="Arial"/>
          <w:sz w:val="24"/>
          <w:szCs w:val="24"/>
        </w:rPr>
        <w:t xml:space="preserve">Sustav mora biti osmišljen da glavni administrator u aplikaciji dodjeljuje natječaj </w:t>
      </w:r>
      <w:r>
        <w:rPr>
          <w:rFonts w:ascii="Arial" w:hAnsi="Arial" w:cs="Arial"/>
          <w:sz w:val="24"/>
          <w:szCs w:val="24"/>
        </w:rPr>
        <w:t>članovima povjerenstva za dodjelu sredstava (</w:t>
      </w:r>
      <w:r w:rsidRPr="008B7E59">
        <w:rPr>
          <w:rFonts w:ascii="Arial" w:hAnsi="Arial" w:cs="Arial"/>
          <w:sz w:val="24"/>
          <w:szCs w:val="24"/>
        </w:rPr>
        <w:t>ocjenjivačima</w:t>
      </w:r>
      <w:r>
        <w:rPr>
          <w:rFonts w:ascii="Arial" w:hAnsi="Arial" w:cs="Arial"/>
          <w:sz w:val="24"/>
          <w:szCs w:val="24"/>
        </w:rPr>
        <w:t>)</w:t>
      </w:r>
      <w:r w:rsidRPr="008B7E59">
        <w:rPr>
          <w:rFonts w:ascii="Arial" w:hAnsi="Arial" w:cs="Arial"/>
          <w:sz w:val="24"/>
          <w:szCs w:val="24"/>
        </w:rPr>
        <w:t xml:space="preserve">. Ocjenjivač otvara natječaj te unosi ocjenu za svaku pojedinu stavku (ocjenjivač NE mora ocijeniti sve stavke). Postupak </w:t>
      </w:r>
      <w:r>
        <w:rPr>
          <w:rFonts w:ascii="Arial" w:hAnsi="Arial" w:cs="Arial"/>
          <w:sz w:val="24"/>
          <w:szCs w:val="24"/>
        </w:rPr>
        <w:t>evaluacije mora sadržavati slijedeće korake</w:t>
      </w:r>
      <w:r w:rsidRPr="008B7E59">
        <w:rPr>
          <w:rFonts w:ascii="Arial" w:hAnsi="Arial" w:cs="Arial"/>
          <w:sz w:val="24"/>
          <w:szCs w:val="24"/>
        </w:rPr>
        <w:t>:</w:t>
      </w:r>
    </w:p>
    <w:p w14:paraId="1C227869" w14:textId="77777777" w:rsidR="00D42C60" w:rsidRPr="008B7E59" w:rsidRDefault="00D42C60" w:rsidP="00D84226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B7E59">
        <w:rPr>
          <w:rFonts w:ascii="Arial" w:hAnsi="Arial" w:cs="Arial"/>
          <w:sz w:val="24"/>
          <w:szCs w:val="24"/>
        </w:rPr>
        <w:t>rijav</w:t>
      </w:r>
      <w:r>
        <w:rPr>
          <w:rFonts w:ascii="Arial" w:hAnsi="Arial" w:cs="Arial"/>
          <w:sz w:val="24"/>
          <w:szCs w:val="24"/>
        </w:rPr>
        <w:t>u ocjenjivača u sustav</w:t>
      </w:r>
    </w:p>
    <w:p w14:paraId="71721601" w14:textId="77777777" w:rsidR="00D42C60" w:rsidRPr="008B7E59" w:rsidRDefault="00D42C60" w:rsidP="00D84226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7E59">
        <w:rPr>
          <w:rFonts w:ascii="Arial" w:hAnsi="Arial" w:cs="Arial"/>
          <w:sz w:val="24"/>
          <w:szCs w:val="24"/>
        </w:rPr>
        <w:t>Otvara</w:t>
      </w:r>
      <w:r>
        <w:rPr>
          <w:rFonts w:ascii="Arial" w:hAnsi="Arial" w:cs="Arial"/>
          <w:sz w:val="24"/>
          <w:szCs w:val="24"/>
        </w:rPr>
        <w:t>nje</w:t>
      </w:r>
      <w:r w:rsidRPr="008B7E59">
        <w:rPr>
          <w:rFonts w:ascii="Arial" w:hAnsi="Arial" w:cs="Arial"/>
          <w:sz w:val="24"/>
          <w:szCs w:val="24"/>
        </w:rPr>
        <w:t xml:space="preserve"> natječaj</w:t>
      </w:r>
      <w:r>
        <w:rPr>
          <w:rFonts w:ascii="Arial" w:hAnsi="Arial" w:cs="Arial"/>
          <w:sz w:val="24"/>
          <w:szCs w:val="24"/>
        </w:rPr>
        <w:t>a</w:t>
      </w:r>
      <w:r w:rsidRPr="008B7E59">
        <w:rPr>
          <w:rFonts w:ascii="Arial" w:hAnsi="Arial" w:cs="Arial"/>
          <w:sz w:val="24"/>
          <w:szCs w:val="24"/>
        </w:rPr>
        <w:t xml:space="preserve"> za ocjenjivanje</w:t>
      </w:r>
    </w:p>
    <w:p w14:paraId="40C3179A" w14:textId="77777777" w:rsidR="00D42C60" w:rsidRPr="00AE2381" w:rsidRDefault="00D42C60" w:rsidP="00D84226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E2381">
        <w:rPr>
          <w:rFonts w:ascii="Arial" w:hAnsi="Arial" w:cs="Arial"/>
          <w:sz w:val="24"/>
          <w:szCs w:val="24"/>
        </w:rPr>
        <w:t>mogućnost unosa brojčane ocjene ili opisne ocjene ovisno o</w:t>
      </w:r>
      <w:r>
        <w:rPr>
          <w:rFonts w:ascii="Arial" w:hAnsi="Arial" w:cs="Arial"/>
          <w:sz w:val="24"/>
          <w:szCs w:val="24"/>
        </w:rPr>
        <w:t xml:space="preserve"> </w:t>
      </w:r>
      <w:r w:rsidRPr="00AE2381">
        <w:rPr>
          <w:rFonts w:ascii="Arial" w:hAnsi="Arial" w:cs="Arial"/>
          <w:sz w:val="24"/>
          <w:szCs w:val="24"/>
        </w:rPr>
        <w:t>uvjetima i kriterijima iz javnog natječaja/poziva, unos komentara</w:t>
      </w:r>
    </w:p>
    <w:p w14:paraId="176D56E0" w14:textId="77777777" w:rsidR="00D42C60" w:rsidRPr="008B7E59" w:rsidRDefault="00D42C60" w:rsidP="00D84226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mogućnost ispisa obrasca za ocjenjivanje.</w:t>
      </w:r>
    </w:p>
    <w:p w14:paraId="58AA8060" w14:textId="77777777" w:rsidR="00D42C60" w:rsidRPr="008B7E59" w:rsidRDefault="00D42C60" w:rsidP="00D84226">
      <w:pPr>
        <w:jc w:val="both"/>
        <w:rPr>
          <w:rFonts w:ascii="Arial" w:hAnsi="Arial" w:cs="Arial"/>
          <w:sz w:val="24"/>
          <w:szCs w:val="24"/>
        </w:rPr>
      </w:pPr>
    </w:p>
    <w:p w14:paraId="200BDB23" w14:textId="77777777" w:rsidR="00D42C60" w:rsidRPr="008B7E59" w:rsidRDefault="00D42C60" w:rsidP="00D8422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1E295A6" w14:textId="77777777" w:rsidR="00D42C60" w:rsidRPr="004D5C12" w:rsidRDefault="00D42C60" w:rsidP="00D8422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KONTROLA</w:t>
      </w:r>
      <w:r w:rsidRPr="004D5C12">
        <w:rPr>
          <w:rFonts w:ascii="Arial" w:hAnsi="Arial" w:cs="Arial"/>
          <w:b/>
          <w:bCs/>
          <w:sz w:val="24"/>
          <w:szCs w:val="24"/>
        </w:rPr>
        <w:t xml:space="preserve"> TROŠKOVA</w:t>
      </w:r>
    </w:p>
    <w:p w14:paraId="6C93C32A" w14:textId="77777777" w:rsidR="00D42C60" w:rsidRPr="004D5C12" w:rsidRDefault="00D42C60" w:rsidP="00D8422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BB3157F" w14:textId="77777777" w:rsidR="00D42C60" w:rsidRPr="004D5C12" w:rsidRDefault="00D42C60" w:rsidP="00D84226">
      <w:pPr>
        <w:jc w:val="both"/>
        <w:rPr>
          <w:rFonts w:ascii="Arial" w:hAnsi="Arial" w:cs="Arial"/>
          <w:sz w:val="24"/>
          <w:szCs w:val="24"/>
        </w:rPr>
      </w:pPr>
      <w:r w:rsidRPr="004D5C12">
        <w:rPr>
          <w:rFonts w:ascii="Arial" w:hAnsi="Arial" w:cs="Arial"/>
          <w:sz w:val="24"/>
          <w:szCs w:val="24"/>
        </w:rPr>
        <w:t xml:space="preserve">Potrebno je kreirati sustav koji je </w:t>
      </w:r>
      <w:r>
        <w:rPr>
          <w:rFonts w:ascii="Arial" w:hAnsi="Arial" w:cs="Arial"/>
          <w:sz w:val="24"/>
          <w:szCs w:val="24"/>
        </w:rPr>
        <w:t>web</w:t>
      </w:r>
      <w:r w:rsidRPr="004D5C12">
        <w:rPr>
          <w:rFonts w:ascii="Arial" w:hAnsi="Arial" w:cs="Arial"/>
          <w:sz w:val="24"/>
          <w:szCs w:val="24"/>
        </w:rPr>
        <w:t xml:space="preserve"> aplikacija za digitalizaciju, praćenje i upravljanje procesima u svrhu javnog financiranja proračunskih korisnika.</w:t>
      </w:r>
    </w:p>
    <w:p w14:paraId="204CA7FE" w14:textId="77777777" w:rsidR="00D42C60" w:rsidRPr="004D5C12" w:rsidRDefault="00D42C60" w:rsidP="00D84226">
      <w:pPr>
        <w:jc w:val="both"/>
        <w:rPr>
          <w:rFonts w:ascii="Arial" w:hAnsi="Arial" w:cs="Arial"/>
          <w:sz w:val="24"/>
          <w:szCs w:val="24"/>
        </w:rPr>
      </w:pPr>
      <w:r w:rsidRPr="004D5C12">
        <w:rPr>
          <w:rFonts w:ascii="Arial" w:hAnsi="Arial" w:cs="Arial"/>
          <w:sz w:val="24"/>
          <w:szCs w:val="24"/>
        </w:rPr>
        <w:lastRenderedPageBreak/>
        <w:t xml:space="preserve">Kroz sustav </w:t>
      </w:r>
      <w:r>
        <w:rPr>
          <w:rFonts w:ascii="Arial" w:hAnsi="Arial" w:cs="Arial"/>
          <w:sz w:val="24"/>
          <w:szCs w:val="24"/>
        </w:rPr>
        <w:t>je potrebno omogućiti</w:t>
      </w:r>
      <w:r w:rsidRPr="004D5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unos odobrenih sredstava proračuna nakon završetka javnog poziva/natječaja</w:t>
      </w:r>
      <w:r w:rsidRPr="004D5C12">
        <w:rPr>
          <w:rFonts w:ascii="Arial" w:hAnsi="Arial" w:cs="Arial"/>
          <w:sz w:val="24"/>
          <w:szCs w:val="24"/>
        </w:rPr>
        <w:t xml:space="preserve"> koji će biti uplaćeni za rad </w:t>
      </w:r>
      <w:r>
        <w:rPr>
          <w:rFonts w:ascii="Arial" w:hAnsi="Arial" w:cs="Arial"/>
          <w:sz w:val="24"/>
          <w:szCs w:val="24"/>
        </w:rPr>
        <w:t>prijavitelja i vidljivi samom prijavitelju (korisniku proračunskih sredstava)</w:t>
      </w:r>
      <w:r w:rsidRPr="004D5C12">
        <w:rPr>
          <w:rFonts w:ascii="Arial" w:hAnsi="Arial" w:cs="Arial"/>
          <w:sz w:val="24"/>
          <w:szCs w:val="24"/>
        </w:rPr>
        <w:t xml:space="preserve"> te pra</w:t>
      </w:r>
      <w:r>
        <w:rPr>
          <w:rFonts w:ascii="Arial" w:hAnsi="Arial" w:cs="Arial"/>
          <w:sz w:val="24"/>
          <w:szCs w:val="24"/>
        </w:rPr>
        <w:t xml:space="preserve">ćenje </w:t>
      </w:r>
      <w:r w:rsidRPr="004D5C12">
        <w:rPr>
          <w:rFonts w:ascii="Arial" w:hAnsi="Arial" w:cs="Arial"/>
          <w:sz w:val="24"/>
          <w:szCs w:val="24"/>
        </w:rPr>
        <w:t>opravdanost</w:t>
      </w:r>
      <w:r>
        <w:rPr>
          <w:rFonts w:ascii="Arial" w:hAnsi="Arial" w:cs="Arial"/>
          <w:sz w:val="24"/>
          <w:szCs w:val="24"/>
        </w:rPr>
        <w:t xml:space="preserve">i </w:t>
      </w:r>
      <w:r w:rsidRPr="004D5C12">
        <w:rPr>
          <w:rFonts w:ascii="Arial" w:hAnsi="Arial" w:cs="Arial"/>
          <w:sz w:val="24"/>
          <w:szCs w:val="24"/>
        </w:rPr>
        <w:t xml:space="preserve">troškova </w:t>
      </w:r>
      <w:r>
        <w:rPr>
          <w:rFonts w:ascii="Arial" w:hAnsi="Arial" w:cs="Arial"/>
          <w:sz w:val="24"/>
          <w:szCs w:val="24"/>
        </w:rPr>
        <w:t xml:space="preserve">na način da ih korisnik proračunskih sredstava </w:t>
      </w:r>
      <w:r w:rsidRPr="004D5C12">
        <w:rPr>
          <w:rFonts w:ascii="Arial" w:hAnsi="Arial" w:cs="Arial"/>
          <w:sz w:val="24"/>
          <w:szCs w:val="24"/>
        </w:rPr>
        <w:t>unosi u sustav.</w:t>
      </w:r>
    </w:p>
    <w:p w14:paraId="15032B06" w14:textId="3645148E" w:rsidR="00D42C60" w:rsidRPr="004D5C12" w:rsidRDefault="00D42C60" w:rsidP="00D84226">
      <w:pPr>
        <w:jc w:val="both"/>
        <w:rPr>
          <w:rFonts w:ascii="Arial" w:hAnsi="Arial" w:cs="Arial"/>
          <w:sz w:val="24"/>
          <w:szCs w:val="24"/>
        </w:rPr>
        <w:sectPr w:rsidR="00D42C60" w:rsidRPr="004D5C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D5C12">
        <w:rPr>
          <w:rFonts w:ascii="Arial" w:hAnsi="Arial" w:cs="Arial"/>
          <w:sz w:val="24"/>
          <w:szCs w:val="24"/>
        </w:rPr>
        <w:t xml:space="preserve">Sustav </w:t>
      </w:r>
      <w:r>
        <w:rPr>
          <w:rFonts w:ascii="Arial" w:hAnsi="Arial" w:cs="Arial"/>
          <w:sz w:val="24"/>
          <w:szCs w:val="24"/>
        </w:rPr>
        <w:t xml:space="preserve">mora omogućavati </w:t>
      </w:r>
      <w:r w:rsidRPr="004D5C12">
        <w:rPr>
          <w:rFonts w:ascii="Arial" w:hAnsi="Arial" w:cs="Arial"/>
          <w:sz w:val="24"/>
          <w:szCs w:val="24"/>
        </w:rPr>
        <w:t>komunikaciju s korisnicima te pohranjivanje dokumenata koji su propisani zakonima ili javnim pozivom.</w:t>
      </w:r>
    </w:p>
    <w:p w14:paraId="157A03F1" w14:textId="77777777" w:rsidR="008073A4" w:rsidRDefault="008073A4" w:rsidP="00D84226">
      <w:pPr>
        <w:jc w:val="both"/>
      </w:pPr>
    </w:p>
    <w:sectPr w:rsidR="0080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997"/>
    <w:multiLevelType w:val="hybridMultilevel"/>
    <w:tmpl w:val="82AA406E"/>
    <w:lvl w:ilvl="0" w:tplc="0796531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62AC"/>
    <w:multiLevelType w:val="hybridMultilevel"/>
    <w:tmpl w:val="659EE0EE"/>
    <w:lvl w:ilvl="0" w:tplc="0796531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51C3A"/>
    <w:multiLevelType w:val="hybridMultilevel"/>
    <w:tmpl w:val="4052DF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D3B77"/>
    <w:multiLevelType w:val="hybridMultilevel"/>
    <w:tmpl w:val="B4B28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982248">
    <w:abstractNumId w:val="1"/>
  </w:num>
  <w:num w:numId="2" w16cid:durableId="809634825">
    <w:abstractNumId w:val="0"/>
  </w:num>
  <w:num w:numId="3" w16cid:durableId="1995794920">
    <w:abstractNumId w:val="3"/>
  </w:num>
  <w:num w:numId="4" w16cid:durableId="838696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C60"/>
    <w:rsid w:val="004C72C6"/>
    <w:rsid w:val="008073A4"/>
    <w:rsid w:val="00D42C60"/>
    <w:rsid w:val="00D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DDAD"/>
  <w15:chartTrackingRefBased/>
  <w15:docId w15:val="{7A9B9D16-15D9-4348-A280-C29108C3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D42C60"/>
    <w:pPr>
      <w:ind w:left="125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Kralj</dc:creator>
  <cp:keywords/>
  <dc:description/>
  <cp:lastModifiedBy>Jelena Kralj</cp:lastModifiedBy>
  <cp:revision>3</cp:revision>
  <dcterms:created xsi:type="dcterms:W3CDTF">2022-11-14T09:45:00Z</dcterms:created>
  <dcterms:modified xsi:type="dcterms:W3CDTF">2022-11-14T09:49:00Z</dcterms:modified>
</cp:coreProperties>
</file>