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B92BEB" w14:textId="0B99DCA8" w:rsidR="00CB78C0" w:rsidRDefault="00CB78C0" w:rsidP="00CB78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56191">
        <w:rPr>
          <w:rFonts w:ascii="Times New Roman" w:hAnsi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(„Narodne novine“ broj </w:t>
      </w:r>
      <w:r>
        <w:rPr>
          <w:rFonts w:ascii="Times New Roman" w:hAnsi="Times New Roman"/>
          <w:sz w:val="24"/>
          <w:szCs w:val="24"/>
        </w:rPr>
        <w:t xml:space="preserve">100/18., 125/19., 147/20., 119/22., 156/22. i 33/23.), 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B614B7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</w:t>
      </w:r>
      <w:r w:rsidRPr="0051559E">
        <w:rPr>
          <w:rFonts w:ascii="Times New Roman" w:hAnsi="Times New Roman" w:cs="Times New Roman"/>
          <w:sz w:val="24"/>
          <w:szCs w:val="24"/>
        </w:rPr>
        <w:t>(„Službeni glasnik Ko</w:t>
      </w:r>
      <w:r>
        <w:rPr>
          <w:rFonts w:ascii="Times New Roman" w:hAnsi="Times New Roman" w:cs="Times New Roman"/>
          <w:sz w:val="24"/>
          <w:szCs w:val="24"/>
        </w:rPr>
        <w:t xml:space="preserve">privničko-križevačke županije“ </w:t>
      </w:r>
      <w:r w:rsidRPr="0051559E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7/13. i 17/14.) </w:t>
      </w:r>
      <w:r w:rsidRPr="0051559E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Kop</w:t>
      </w:r>
      <w:r>
        <w:rPr>
          <w:rFonts w:ascii="Times New Roman" w:hAnsi="Times New Roman" w:cs="Times New Roman"/>
          <w:sz w:val="24"/>
          <w:szCs w:val="24"/>
        </w:rPr>
        <w:t>rivničko-križevačke županije na</w:t>
      </w:r>
      <w:r w:rsidR="00E86B06">
        <w:rPr>
          <w:rFonts w:ascii="Times New Roman" w:hAnsi="Times New Roman" w:cs="Times New Roman"/>
          <w:sz w:val="24"/>
          <w:szCs w:val="24"/>
        </w:rPr>
        <w:t xml:space="preserve"> 12. </w:t>
      </w:r>
      <w:r>
        <w:rPr>
          <w:rFonts w:ascii="Times New Roman" w:hAnsi="Times New Roman" w:cs="Times New Roman"/>
          <w:sz w:val="24"/>
          <w:szCs w:val="24"/>
        </w:rPr>
        <w:t xml:space="preserve"> sjednici održanoj </w:t>
      </w:r>
      <w:r w:rsidR="00E86B06">
        <w:rPr>
          <w:rFonts w:ascii="Times New Roman" w:hAnsi="Times New Roman" w:cs="Times New Roman"/>
          <w:sz w:val="24"/>
          <w:szCs w:val="24"/>
        </w:rPr>
        <w:t xml:space="preserve">12. lipnja 2023.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33D6B023" w14:textId="77777777" w:rsidR="00CB78C0" w:rsidRDefault="00CB78C0" w:rsidP="00CB78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E2FF96B" w14:textId="77777777" w:rsidR="00CB78C0" w:rsidRDefault="00CB78C0" w:rsidP="00CB78C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1805B62" w14:textId="77777777" w:rsidR="00CB78C0" w:rsidRPr="0051559E" w:rsidRDefault="00CB78C0" w:rsidP="00CB78C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D L U K U</w:t>
      </w:r>
    </w:p>
    <w:p w14:paraId="543E8C73" w14:textId="77777777" w:rsidR="00CB78C0" w:rsidRPr="0051559E" w:rsidRDefault="00CB78C0" w:rsidP="00CB78C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 proširenju djelatnosti Doma zdravlja </w:t>
      </w:r>
    </w:p>
    <w:p w14:paraId="7E9F0D69" w14:textId="77777777" w:rsidR="00CB78C0" w:rsidRDefault="00CB78C0" w:rsidP="00CB78C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6D27C17" w14:textId="77777777" w:rsidR="00CB78C0" w:rsidRPr="0051559E" w:rsidRDefault="00CB78C0" w:rsidP="00CB78C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3EF5D71" w14:textId="77777777" w:rsidR="00CB78C0" w:rsidRPr="0051559E" w:rsidRDefault="00CB78C0" w:rsidP="00CB78C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0E07EC8" w14:textId="77777777" w:rsidR="00CB78C0" w:rsidRPr="0051559E" w:rsidRDefault="00CB78C0" w:rsidP="00CB78C0">
      <w:pPr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I.</w:t>
      </w:r>
    </w:p>
    <w:p w14:paraId="4F6CAA7A" w14:textId="77777777" w:rsidR="00CB78C0" w:rsidRDefault="00CB78C0" w:rsidP="00CB78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Proširuju se djelatnosti koje obavlja Doma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za sljedeću djelatnost:</w:t>
      </w:r>
    </w:p>
    <w:p w14:paraId="16D4F2C6" w14:textId="77777777" w:rsidR="00CB78C0" w:rsidRDefault="00CB78C0" w:rsidP="00CB78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272515A" w14:textId="77777777" w:rsidR="00CB78C0" w:rsidRDefault="00CB78C0" w:rsidP="00CB78C0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psihološka djelatnost</w:t>
      </w:r>
      <w:r w:rsidRPr="00BB7CA0">
        <w:rPr>
          <w:rFonts w:ascii="Times New Roman" w:hAnsi="Times New Roman"/>
          <w:sz w:val="24"/>
          <w:szCs w:val="24"/>
        </w:rPr>
        <w:t>.</w:t>
      </w:r>
    </w:p>
    <w:p w14:paraId="76A79EBE" w14:textId="77777777" w:rsidR="00CB78C0" w:rsidRDefault="00CB78C0" w:rsidP="00CB78C0">
      <w:pPr>
        <w:spacing w:after="0"/>
        <w:ind w:left="1068"/>
        <w:contextualSpacing/>
        <w:jc w:val="both"/>
        <w:rPr>
          <w:rFonts w:ascii="Times New Roman" w:hAnsi="Times New Roman"/>
          <w:sz w:val="24"/>
          <w:szCs w:val="24"/>
        </w:rPr>
      </w:pPr>
    </w:p>
    <w:p w14:paraId="1781CFF2" w14:textId="77777777" w:rsidR="00CB78C0" w:rsidRPr="00132DB3" w:rsidRDefault="00CB78C0" w:rsidP="00CB78C0">
      <w:pPr>
        <w:pStyle w:val="Odlomakpopisa"/>
        <w:spacing w:after="0"/>
        <w:ind w:left="106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Pr="00132DB3">
        <w:rPr>
          <w:rFonts w:ascii="Times New Roman" w:hAnsi="Times New Roman"/>
          <w:sz w:val="24"/>
          <w:szCs w:val="24"/>
        </w:rPr>
        <w:t>II.</w:t>
      </w:r>
    </w:p>
    <w:p w14:paraId="6A133720" w14:textId="77777777" w:rsidR="00CB78C0" w:rsidRPr="00BB7CA0" w:rsidRDefault="00CB78C0" w:rsidP="00CB78C0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32DB3">
        <w:rPr>
          <w:rFonts w:ascii="Times New Roman" w:hAnsi="Times New Roman"/>
          <w:sz w:val="24"/>
          <w:szCs w:val="24"/>
        </w:rPr>
        <w:t>Ova Odluka Stupa na snagu osmog dana od dana objave u „Službenom glasniku Koprivničko-križevačke županije“</w:t>
      </w:r>
    </w:p>
    <w:p w14:paraId="7E36BA03" w14:textId="77777777" w:rsidR="00CB78C0" w:rsidRPr="003F13F0" w:rsidRDefault="00CB78C0" w:rsidP="00CB78C0">
      <w:pPr>
        <w:spacing w:after="12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14:paraId="148AFACE" w14:textId="77777777" w:rsidR="00CB78C0" w:rsidRDefault="00CB78C0" w:rsidP="00CB78C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2C4721A" w14:textId="77777777" w:rsidR="00CB78C0" w:rsidRDefault="00CB78C0" w:rsidP="00CB78C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55A0AF0" w14:textId="77777777" w:rsidR="00CB78C0" w:rsidRDefault="00CB78C0" w:rsidP="00CB78C0">
      <w:pPr>
        <w:rPr>
          <w:rFonts w:ascii="Times New Roman" w:hAnsi="Times New Roman" w:cs="Times New Roman"/>
          <w:sz w:val="24"/>
          <w:szCs w:val="24"/>
        </w:rPr>
      </w:pPr>
    </w:p>
    <w:p w14:paraId="5A627B91" w14:textId="77777777" w:rsidR="00CB78C0" w:rsidRPr="00D31781" w:rsidRDefault="00CB78C0" w:rsidP="00CB78C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1781">
        <w:rPr>
          <w:rFonts w:ascii="Times New Roman" w:hAnsi="Times New Roman" w:cs="Times New Roman"/>
          <w:sz w:val="24"/>
          <w:szCs w:val="24"/>
        </w:rPr>
        <w:t>KLASA: 007-02/23-01/1</w:t>
      </w:r>
    </w:p>
    <w:p w14:paraId="0F2B567A" w14:textId="77777777" w:rsidR="00CB78C0" w:rsidRPr="00D31781" w:rsidRDefault="00CB78C0" w:rsidP="00CB78C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1781">
        <w:rPr>
          <w:rFonts w:ascii="Times New Roman" w:hAnsi="Times New Roman" w:cs="Times New Roman"/>
          <w:sz w:val="24"/>
          <w:szCs w:val="24"/>
        </w:rPr>
        <w:t>URBROJ: 2137-06/03-23-3</w:t>
      </w:r>
    </w:p>
    <w:p w14:paraId="06FBF07B" w14:textId="1C97019E" w:rsidR="00CB78C0" w:rsidRDefault="00CB78C0" w:rsidP="00CB78C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1781">
        <w:rPr>
          <w:rFonts w:ascii="Times New Roman" w:hAnsi="Times New Roman" w:cs="Times New Roman"/>
          <w:sz w:val="24"/>
          <w:szCs w:val="24"/>
        </w:rPr>
        <w:t>Koprivnica,</w:t>
      </w:r>
      <w:r w:rsidR="00E86B06">
        <w:rPr>
          <w:rFonts w:ascii="Times New Roman" w:hAnsi="Times New Roman" w:cs="Times New Roman"/>
          <w:sz w:val="24"/>
          <w:szCs w:val="24"/>
        </w:rPr>
        <w:t xml:space="preserve"> 12. lipnja</w:t>
      </w:r>
      <w:r w:rsidRPr="00D31781">
        <w:rPr>
          <w:rFonts w:ascii="Times New Roman" w:hAnsi="Times New Roman" w:cs="Times New Roman"/>
          <w:sz w:val="24"/>
          <w:szCs w:val="24"/>
        </w:rPr>
        <w:t xml:space="preserve">  2023.</w:t>
      </w:r>
    </w:p>
    <w:p w14:paraId="0A4561D3" w14:textId="77777777" w:rsidR="00CB78C0" w:rsidRDefault="00CB78C0" w:rsidP="00CB78C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PREDSJEDNIK</w:t>
      </w:r>
    </w:p>
    <w:p w14:paraId="22C6858A" w14:textId="14E5E33A" w:rsidR="00CB78C0" w:rsidRPr="0051559E" w:rsidRDefault="00CB78C0" w:rsidP="00CB78C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Damir Felak, dipl. ing.</w:t>
      </w:r>
      <w:r w:rsidR="00205656">
        <w:rPr>
          <w:rFonts w:ascii="Times New Roman" w:hAnsi="Times New Roman" w:cs="Times New Roman"/>
          <w:sz w:val="24"/>
          <w:szCs w:val="24"/>
        </w:rPr>
        <w:t>, v.r.</w:t>
      </w:r>
    </w:p>
    <w:p w14:paraId="34FDC737" w14:textId="77777777" w:rsidR="00CB78C0" w:rsidRDefault="00CB78C0" w:rsidP="00CB78C0"/>
    <w:p w14:paraId="06D058C8" w14:textId="77777777" w:rsidR="00CB78C0" w:rsidRDefault="00CB78C0" w:rsidP="00CB78C0"/>
    <w:p w14:paraId="01EAB54B" w14:textId="77777777" w:rsidR="00CB78C0" w:rsidRDefault="00CB78C0" w:rsidP="00CB78C0"/>
    <w:p w14:paraId="2439C069" w14:textId="77777777" w:rsidR="00CB78C0" w:rsidRDefault="00CB78C0" w:rsidP="00CB78C0"/>
    <w:p w14:paraId="56973E88" w14:textId="77777777" w:rsidR="00CB78C0" w:rsidRDefault="00CB78C0" w:rsidP="00CB78C0"/>
    <w:p w14:paraId="0DF74943" w14:textId="77777777" w:rsidR="00205656" w:rsidRDefault="00205656" w:rsidP="00CB78C0"/>
    <w:p w14:paraId="0346D5B4" w14:textId="77777777" w:rsidR="00CB78C0" w:rsidRPr="000668B1" w:rsidRDefault="00CB78C0" w:rsidP="00CB78C0">
      <w:pPr>
        <w:jc w:val="center"/>
        <w:rPr>
          <w:rFonts w:ascii="Times New Roman" w:hAnsi="Times New Roman" w:cs="Times New Roman"/>
          <w:sz w:val="24"/>
          <w:szCs w:val="24"/>
        </w:rPr>
      </w:pPr>
      <w:r w:rsidRPr="000668B1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4F811C41" w14:textId="77777777" w:rsidR="00CB78C0" w:rsidRDefault="00CB78C0" w:rsidP="00CB78C0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(„Narodne novine“ broj </w:t>
      </w:r>
      <w:r>
        <w:rPr>
          <w:rFonts w:ascii="Times New Roman" w:hAnsi="Times New Roman"/>
          <w:sz w:val="24"/>
          <w:szCs w:val="24"/>
        </w:rPr>
        <w:t xml:space="preserve">100/18., 125/19., 147/20., 119/22., 156/22. i 33/23.) upravno vijeće zdravstvene ustanove predlaže osnivaču promjenu ili proširenje djelatnosti. </w:t>
      </w:r>
    </w:p>
    <w:p w14:paraId="2725B67E" w14:textId="77777777" w:rsidR="00CB78C0" w:rsidRPr="00F63D22" w:rsidRDefault="00CB78C0" w:rsidP="00CB78C0">
      <w:pPr>
        <w:spacing w:after="0"/>
        <w:ind w:firstLine="708"/>
        <w:contextualSpacing/>
        <w:jc w:val="both"/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</w:pPr>
      <w:r w:rsidRPr="00F63D22">
        <w:rPr>
          <w:rFonts w:ascii="Times New Roman" w:hAnsi="Times New Roman" w:cs="Times New Roman"/>
          <w:sz w:val="24"/>
          <w:szCs w:val="24"/>
        </w:rPr>
        <w:t xml:space="preserve">Prema članku 103. Zakona o zdravstvenoj zaštiti </w:t>
      </w:r>
      <w:r w:rsidRPr="00F63D22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Dom zdravlja pruža zdravstvenu zaštitu obavljanjem djelatnosti obiteljske (opće) medicine, dentalne zdravstvene zaštite, dentalnog laboratorija, zdravstvene zaštite žena, zdravstvene zaštite predškolske djece, medicine rada / medicine rada i sporta, logopedije, laboratorijske, radiološke i druge dijagnostike, ljekarničke djelatnosti, fizikalne terapije, patronažne zdravstvene zaštite, zdravstvene njege, psihološke djelatnosti, radne terapije te palijativne skrbi, kao i obavljanjem specijalističko-konzilijarne djelatnosti. </w:t>
      </w:r>
    </w:p>
    <w:p w14:paraId="6CD6D830" w14:textId="77777777" w:rsidR="00CB78C0" w:rsidRPr="001F54AC" w:rsidRDefault="00CB78C0" w:rsidP="00CB78C0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Upravno vijeće </w:t>
      </w:r>
      <w:r>
        <w:rPr>
          <w:rFonts w:ascii="Times New Roman" w:hAnsi="Times New Roman" w:cs="Times New Roman"/>
          <w:sz w:val="24"/>
          <w:szCs w:val="24"/>
        </w:rPr>
        <w:t xml:space="preserve">Doma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predložilo je osnivaču Koprivničko-križevačkoj županiji proširenje djelatnosti, na način da Dom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, uz postojeće djelatnosti obavlja i psihološku djelatnost. </w:t>
      </w:r>
    </w:p>
    <w:p w14:paraId="0930902B" w14:textId="77777777" w:rsidR="00CB78C0" w:rsidRDefault="00CB78C0" w:rsidP="00CB78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54AC">
        <w:rPr>
          <w:rFonts w:ascii="Times New Roman" w:hAnsi="Times New Roman"/>
          <w:sz w:val="24"/>
          <w:szCs w:val="24"/>
        </w:rPr>
        <w:t>Sukladno navedenom, predlaže se članicama i članovima Županijske skupštine</w:t>
      </w:r>
      <w:r w:rsidRPr="00CB7ED7">
        <w:rPr>
          <w:rFonts w:ascii="Times New Roman" w:hAnsi="Times New Roman"/>
          <w:sz w:val="24"/>
          <w:szCs w:val="24"/>
        </w:rPr>
        <w:t xml:space="preserve"> razmatranje i donošenje </w:t>
      </w:r>
      <w:r>
        <w:rPr>
          <w:rFonts w:ascii="Times New Roman" w:hAnsi="Times New Roman"/>
          <w:sz w:val="24"/>
          <w:szCs w:val="24"/>
        </w:rPr>
        <w:t xml:space="preserve">Odluke </w:t>
      </w:r>
      <w:r>
        <w:rPr>
          <w:rFonts w:ascii="Times New Roman" w:hAnsi="Times New Roman" w:cs="Times New Roman"/>
          <w:sz w:val="24"/>
          <w:szCs w:val="24"/>
        </w:rPr>
        <w:t xml:space="preserve">o proširenju djelatnosti Doma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717764C" w14:textId="77777777" w:rsidR="00CB78C0" w:rsidRDefault="00CB78C0" w:rsidP="00CB78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A220FAF" w14:textId="77777777" w:rsidR="00CB78C0" w:rsidRDefault="00CB78C0" w:rsidP="00CB78C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17C090C2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517E1055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6C456D02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3E73E7A7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7F8ACA4E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0A800DF9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6DA4B1D7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624781A2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6C451FDB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32E40600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70C70823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1E901443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18661766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1F9C5B5B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4C69677B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02B3C715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45E92B99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1D3A648D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64304924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2B72D4B4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6F56C312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p w14:paraId="6E8686E4" w14:textId="77777777" w:rsidR="00CB78C0" w:rsidRDefault="00CB78C0" w:rsidP="00CB78C0">
      <w:pPr>
        <w:spacing w:after="0"/>
        <w:jc w:val="both"/>
        <w:rPr>
          <w:sz w:val="24"/>
          <w:szCs w:val="24"/>
        </w:rPr>
      </w:pPr>
    </w:p>
    <w:sectPr w:rsidR="00CB78C0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9672D"/>
    <w:multiLevelType w:val="hybridMultilevel"/>
    <w:tmpl w:val="4B383226"/>
    <w:lvl w:ilvl="0" w:tplc="78A246D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03806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8C0"/>
    <w:rsid w:val="002006D3"/>
    <w:rsid w:val="00205656"/>
    <w:rsid w:val="00254C9D"/>
    <w:rsid w:val="0048348B"/>
    <w:rsid w:val="00671DAF"/>
    <w:rsid w:val="00A41BFD"/>
    <w:rsid w:val="00CB78C0"/>
    <w:rsid w:val="00E86B06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1E2D9"/>
  <w15:chartTrackingRefBased/>
  <w15:docId w15:val="{06516162-3740-4017-B098-B36B194F6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8C0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B78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413</Words>
  <Characters>2360</Characters>
  <Application>Microsoft Office Word</Application>
  <DocSecurity>0</DocSecurity>
  <Lines>19</Lines>
  <Paragraphs>5</Paragraphs>
  <ScaleCrop>false</ScaleCrop>
  <Company/>
  <LinksUpToDate>false</LinksUpToDate>
  <CharactersWithSpaces>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6</cp:revision>
  <cp:lastPrinted>2023-06-12T08:46:00Z</cp:lastPrinted>
  <dcterms:created xsi:type="dcterms:W3CDTF">2023-06-01T11:53:00Z</dcterms:created>
  <dcterms:modified xsi:type="dcterms:W3CDTF">2023-06-14T11:55:00Z</dcterms:modified>
</cp:coreProperties>
</file>